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FF76" w14:textId="0F56063A" w:rsidR="00DD01AF" w:rsidRDefault="007D7486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UNAPPROVED MINUTES</w:t>
      </w:r>
    </w:p>
    <w:p w14:paraId="2E77FD36" w14:textId="77777777" w:rsidR="00F74881" w:rsidRDefault="00F74881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Earlham City Council</w:t>
      </w:r>
    </w:p>
    <w:p w14:paraId="36270B43" w14:textId="26A8A2BD" w:rsidR="002B64B6" w:rsidRPr="002B64B6" w:rsidRDefault="002B64B6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64B6">
        <w:rPr>
          <w:rFonts w:ascii="Times New Roman" w:eastAsia="Times New Roman" w:hAnsi="Times New Roman" w:cs="Times New Roman"/>
          <w:b/>
        </w:rPr>
        <w:t>Human Resources Committee</w:t>
      </w:r>
    </w:p>
    <w:p w14:paraId="12E7E86D" w14:textId="0921EE2C" w:rsidR="002B64B6" w:rsidRPr="002B64B6" w:rsidRDefault="00AC7F7B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12, 2023</w:t>
      </w:r>
    </w:p>
    <w:p w14:paraId="65CC6454" w14:textId="77777777" w:rsidR="002B64B6" w:rsidRPr="002B64B6" w:rsidRDefault="002B64B6" w:rsidP="002B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31D656" w14:textId="70F3B8CF" w:rsidR="002B64B6" w:rsidRDefault="002B64B6" w:rsidP="00DD01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 xml:space="preserve">The Earlham Human Resources </w:t>
      </w:r>
      <w:r w:rsidR="00DD01AF">
        <w:rPr>
          <w:rFonts w:ascii="Times New Roman" w:eastAsia="Times New Roman" w:hAnsi="Times New Roman" w:cs="Times New Roman"/>
        </w:rPr>
        <w:t xml:space="preserve">Committee </w:t>
      </w:r>
      <w:r w:rsidR="00AC7F7B">
        <w:rPr>
          <w:rFonts w:ascii="Times New Roman" w:eastAsia="Times New Roman" w:hAnsi="Times New Roman" w:cs="Times New Roman"/>
        </w:rPr>
        <w:t>of the Earlham City Council</w:t>
      </w:r>
      <w:r w:rsidR="007D7486">
        <w:rPr>
          <w:rFonts w:ascii="Times New Roman" w:eastAsia="Times New Roman" w:hAnsi="Times New Roman" w:cs="Times New Roman"/>
        </w:rPr>
        <w:t xml:space="preserve"> met</w:t>
      </w:r>
      <w:r w:rsidR="00DD01AF">
        <w:rPr>
          <w:rFonts w:ascii="Times New Roman" w:eastAsia="Times New Roman" w:hAnsi="Times New Roman" w:cs="Times New Roman"/>
        </w:rPr>
        <w:t xml:space="preserve"> </w:t>
      </w:r>
      <w:r w:rsidRPr="002B64B6">
        <w:rPr>
          <w:rFonts w:ascii="Times New Roman" w:eastAsia="Times New Roman" w:hAnsi="Times New Roman" w:cs="Times New Roman"/>
        </w:rPr>
        <w:t xml:space="preserve">on </w:t>
      </w:r>
      <w:r w:rsidR="00AC7F7B">
        <w:rPr>
          <w:rFonts w:ascii="Times New Roman" w:eastAsia="Times New Roman" w:hAnsi="Times New Roman" w:cs="Times New Roman"/>
        </w:rPr>
        <w:t>Monday, June 12, 2023</w:t>
      </w:r>
      <w:r w:rsidR="007D7486">
        <w:rPr>
          <w:rFonts w:ascii="Times New Roman" w:eastAsia="Times New Roman" w:hAnsi="Times New Roman" w:cs="Times New Roman"/>
        </w:rPr>
        <w:t xml:space="preserve">. </w:t>
      </w:r>
      <w:r w:rsidR="00C203E7">
        <w:rPr>
          <w:rFonts w:ascii="Times New Roman" w:eastAsia="Times New Roman" w:hAnsi="Times New Roman" w:cs="Times New Roman"/>
        </w:rPr>
        <w:t xml:space="preserve"> </w:t>
      </w:r>
      <w:r w:rsidR="007D7486">
        <w:rPr>
          <w:rFonts w:ascii="Times New Roman" w:eastAsia="Times New Roman" w:hAnsi="Times New Roman" w:cs="Times New Roman"/>
        </w:rPr>
        <w:t xml:space="preserve">Chairperson Nelsen called the meeting to order at 6:30 p.m. </w:t>
      </w:r>
      <w:r w:rsidR="0038641F">
        <w:rPr>
          <w:rFonts w:ascii="Times New Roman" w:eastAsia="Times New Roman" w:hAnsi="Times New Roman" w:cs="Times New Roman"/>
        </w:rPr>
        <w:t xml:space="preserve"> </w:t>
      </w:r>
      <w:r w:rsidR="007D7486">
        <w:rPr>
          <w:rFonts w:ascii="Times New Roman" w:eastAsia="Times New Roman" w:hAnsi="Times New Roman" w:cs="Times New Roman"/>
        </w:rPr>
        <w:t>Present:  Nelsen, Mudge, Fredericksen.  Also present:  Mayor Lillie, Clerk Hibbs</w:t>
      </w:r>
      <w:r w:rsidR="0038641F">
        <w:rPr>
          <w:rFonts w:ascii="Times New Roman" w:eastAsia="Times New Roman" w:hAnsi="Times New Roman" w:cs="Times New Roman"/>
        </w:rPr>
        <w:t>, Chief Stringham.</w:t>
      </w:r>
    </w:p>
    <w:p w14:paraId="12B2664F" w14:textId="610B96C0" w:rsidR="00C203E7" w:rsidRDefault="00C203E7" w:rsidP="00DD01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C72D3B" w14:textId="22D10922" w:rsid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>Approval of agenda</w:t>
      </w:r>
      <w:r w:rsidR="007D7486">
        <w:rPr>
          <w:rFonts w:ascii="Times New Roman" w:eastAsia="Times New Roman" w:hAnsi="Times New Roman" w:cs="Times New Roman"/>
        </w:rPr>
        <w:t>.</w:t>
      </w:r>
    </w:p>
    <w:p w14:paraId="67042EC1" w14:textId="77777777" w:rsidR="007D7486" w:rsidRPr="006A3374" w:rsidRDefault="007D7486" w:rsidP="007D7486">
      <w:pPr>
        <w:spacing w:after="0"/>
        <w:ind w:left="720"/>
        <w:rPr>
          <w:rFonts w:ascii="Times New Roman" w:hAnsi="Times New Roman"/>
          <w:b/>
          <w:bCs/>
        </w:rPr>
      </w:pPr>
      <w:r w:rsidRPr="006A3374">
        <w:rPr>
          <w:rFonts w:ascii="Times New Roman" w:hAnsi="Times New Roman"/>
          <w:b/>
          <w:bCs/>
        </w:rPr>
        <w:t xml:space="preserve">Motion by </w:t>
      </w:r>
      <w:r>
        <w:rPr>
          <w:rFonts w:ascii="Times New Roman" w:hAnsi="Times New Roman"/>
          <w:b/>
          <w:bCs/>
        </w:rPr>
        <w:t>Mudge</w:t>
      </w:r>
      <w:r w:rsidRPr="006A3374">
        <w:rPr>
          <w:rFonts w:ascii="Times New Roman" w:hAnsi="Times New Roman"/>
          <w:b/>
          <w:bCs/>
        </w:rPr>
        <w:t xml:space="preserve">, second by </w:t>
      </w:r>
      <w:r>
        <w:rPr>
          <w:rFonts w:ascii="Times New Roman" w:hAnsi="Times New Roman"/>
          <w:b/>
          <w:bCs/>
        </w:rPr>
        <w:t>Fredericksen</w:t>
      </w:r>
      <w:r w:rsidRPr="006A3374">
        <w:rPr>
          <w:rFonts w:ascii="Times New Roman" w:hAnsi="Times New Roman"/>
          <w:b/>
          <w:bCs/>
        </w:rPr>
        <w:t>, to approve agenda.</w:t>
      </w:r>
    </w:p>
    <w:p w14:paraId="2682A311" w14:textId="77777777" w:rsidR="007D7486" w:rsidRDefault="007D7486" w:rsidP="007D7486">
      <w:pPr>
        <w:spacing w:after="0"/>
        <w:ind w:left="720"/>
        <w:rPr>
          <w:rFonts w:ascii="Times New Roman" w:hAnsi="Times New Roman"/>
          <w:b/>
          <w:bCs/>
        </w:rPr>
      </w:pPr>
      <w:r w:rsidRPr="006A3374">
        <w:rPr>
          <w:rFonts w:ascii="Times New Roman" w:hAnsi="Times New Roman"/>
          <w:b/>
          <w:bCs/>
        </w:rPr>
        <w:t xml:space="preserve">Roll:  </w:t>
      </w:r>
      <w:r>
        <w:rPr>
          <w:rFonts w:ascii="Times New Roman" w:hAnsi="Times New Roman"/>
          <w:b/>
          <w:bCs/>
        </w:rPr>
        <w:t xml:space="preserve">Ayes – unanimous.  </w:t>
      </w:r>
      <w:r w:rsidRPr="006A3374">
        <w:rPr>
          <w:rFonts w:ascii="Times New Roman" w:hAnsi="Times New Roman"/>
          <w:b/>
          <w:bCs/>
        </w:rPr>
        <w:t>Motion passes.</w:t>
      </w:r>
    </w:p>
    <w:p w14:paraId="26357398" w14:textId="77777777" w:rsidR="007D7486" w:rsidRPr="006A3374" w:rsidRDefault="007D7486" w:rsidP="007D7486">
      <w:pPr>
        <w:spacing w:after="0"/>
        <w:ind w:left="720"/>
        <w:rPr>
          <w:rFonts w:ascii="Times New Roman" w:hAnsi="Times New Roman"/>
          <w:b/>
          <w:bCs/>
        </w:rPr>
      </w:pPr>
    </w:p>
    <w:p w14:paraId="202CF67C" w14:textId="339672B5" w:rsidR="002B64B6" w:rsidRDefault="002B64B6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B64B6">
        <w:rPr>
          <w:rFonts w:ascii="Times New Roman" w:eastAsia="Times New Roman" w:hAnsi="Times New Roman" w:cs="Times New Roman"/>
        </w:rPr>
        <w:t xml:space="preserve">Discussion and possible action </w:t>
      </w:r>
      <w:r w:rsidR="00AC7F7B">
        <w:rPr>
          <w:rFonts w:ascii="Times New Roman" w:eastAsia="Times New Roman" w:hAnsi="Times New Roman" w:cs="Times New Roman"/>
        </w:rPr>
        <w:t>on police holiday pay structure</w:t>
      </w:r>
    </w:p>
    <w:p w14:paraId="15162453" w14:textId="4500FFBA" w:rsidR="007D7486" w:rsidRDefault="007D7486" w:rsidP="007D748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Hibbs presented information on holiday pay from numerous towns in the area and several who answered a Clerknet inquiry.  Holiday pay ranged from</w:t>
      </w:r>
      <w:r w:rsidR="00DF3813">
        <w:rPr>
          <w:rFonts w:ascii="Times New Roman" w:eastAsia="Times New Roman" w:hAnsi="Times New Roman" w:cs="Times New Roman"/>
        </w:rPr>
        <w:t>: 1½;  regular +</w:t>
      </w:r>
      <w:r w:rsidR="0038641F">
        <w:rPr>
          <w:rFonts w:ascii="Times New Roman" w:eastAsia="Times New Roman" w:hAnsi="Times New Roman" w:cs="Times New Roman"/>
        </w:rPr>
        <w:t xml:space="preserve"> 1</w:t>
      </w:r>
      <w:r w:rsidR="00DF3813">
        <w:rPr>
          <w:rFonts w:ascii="Times New Roman" w:eastAsia="Times New Roman" w:hAnsi="Times New Roman" w:cs="Times New Roman"/>
        </w:rPr>
        <w:t xml:space="preserve">½; 1½ or 2x comp; double.  Following discussion, </w:t>
      </w:r>
      <w:r w:rsidR="009E7EFD">
        <w:rPr>
          <w:rFonts w:ascii="Times New Roman" w:eastAsia="Times New Roman" w:hAnsi="Times New Roman" w:cs="Times New Roman"/>
        </w:rPr>
        <w:t xml:space="preserve">consensus of </w:t>
      </w:r>
      <w:r w:rsidR="00DF3813">
        <w:rPr>
          <w:rFonts w:ascii="Times New Roman" w:eastAsia="Times New Roman" w:hAnsi="Times New Roman" w:cs="Times New Roman"/>
        </w:rPr>
        <w:t xml:space="preserve">committee decided to TABLE decision to give police department personnel a chance to discuss. </w:t>
      </w:r>
    </w:p>
    <w:p w14:paraId="77F8AAF1" w14:textId="77777777" w:rsidR="002B64B6" w:rsidRPr="002B64B6" w:rsidRDefault="002B64B6" w:rsidP="002B64B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9C2CCB9" w14:textId="700DB338" w:rsidR="002B64B6" w:rsidRDefault="00AC7F7B" w:rsidP="002B6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and possible action on changing Amsden designation from Utility Billing Clerk to Deputy Clerk</w:t>
      </w:r>
    </w:p>
    <w:p w14:paraId="1E235C41" w14:textId="217DA7AE" w:rsidR="00AC7F7B" w:rsidRDefault="009E7EFD" w:rsidP="00DF381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Hibbs presented reasoning on why she requested Amsden be redesignated as Deputy Clerk.  Committee wanted to see a sample job description for deputy city clerk.  Consensus of committee decided to TABLE for further discussion.</w:t>
      </w:r>
    </w:p>
    <w:p w14:paraId="35B584CF" w14:textId="77777777" w:rsidR="009E7EFD" w:rsidRDefault="009E7EFD" w:rsidP="00DF381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4B9DB68" w14:textId="6C967116" w:rsidR="00AC7F7B" w:rsidRDefault="00AC7F7B" w:rsidP="00AC7F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on PTO accrual</w:t>
      </w:r>
      <w:r w:rsidR="009E7EFD">
        <w:rPr>
          <w:rFonts w:ascii="Times New Roman" w:eastAsia="Times New Roman" w:hAnsi="Times New Roman" w:cs="Times New Roman"/>
        </w:rPr>
        <w:t>.</w:t>
      </w:r>
    </w:p>
    <w:p w14:paraId="79FF7115" w14:textId="45F8CD18" w:rsidR="009E7EFD" w:rsidRDefault="009E7EFD" w:rsidP="009E7EFD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Hibbs stated our Employee Manual does not address</w:t>
      </w:r>
      <w:r w:rsidR="007B6724">
        <w:rPr>
          <w:rFonts w:ascii="Times New Roman" w:eastAsia="Times New Roman" w:hAnsi="Times New Roman" w:cs="Times New Roman"/>
        </w:rPr>
        <w:t xml:space="preserve"> whether or not employee accrues PTO if they are off work for an extended period of time.  Said would like this included in updated Employee manual.</w:t>
      </w:r>
    </w:p>
    <w:p w14:paraId="7485B8F1" w14:textId="77777777" w:rsidR="00AC7F7B" w:rsidRPr="00AC7F7B" w:rsidRDefault="00AC7F7B" w:rsidP="00AC7F7B">
      <w:pPr>
        <w:pStyle w:val="ListParagraph"/>
        <w:rPr>
          <w:rFonts w:ascii="Times New Roman" w:eastAsia="Times New Roman" w:hAnsi="Times New Roman" w:cs="Times New Roman"/>
        </w:rPr>
      </w:pPr>
    </w:p>
    <w:p w14:paraId="79C7794F" w14:textId="537C678C" w:rsidR="00AC7F7B" w:rsidRDefault="00AC7F7B" w:rsidP="00AC7F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and possible action on FY24 pay raises.</w:t>
      </w:r>
    </w:p>
    <w:p w14:paraId="1F5132B2" w14:textId="56E7F030" w:rsidR="007B6724" w:rsidRDefault="007B6724" w:rsidP="007B672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Hibbs presented figures showing both 5% and 6% raise, and how much the difference was between the two.  </w:t>
      </w:r>
      <w:r w:rsidR="00CD2581">
        <w:rPr>
          <w:rFonts w:ascii="Times New Roman" w:eastAsia="Times New Roman" w:hAnsi="Times New Roman" w:cs="Times New Roman"/>
        </w:rPr>
        <w:t>Due to the</w:t>
      </w:r>
      <w:r>
        <w:rPr>
          <w:rFonts w:ascii="Times New Roman" w:eastAsia="Times New Roman" w:hAnsi="Times New Roman" w:cs="Times New Roman"/>
        </w:rPr>
        <w:t xml:space="preserve"> recent property tax reform bill, Hibbs s</w:t>
      </w:r>
      <w:r w:rsidR="00CD2581">
        <w:rPr>
          <w:rFonts w:ascii="Times New Roman" w:eastAsia="Times New Roman" w:hAnsi="Times New Roman" w:cs="Times New Roman"/>
        </w:rPr>
        <w:t>tated</w:t>
      </w:r>
      <w:r>
        <w:rPr>
          <w:rFonts w:ascii="Times New Roman" w:eastAsia="Times New Roman" w:hAnsi="Times New Roman" w:cs="Times New Roman"/>
        </w:rPr>
        <w:t xml:space="preserve"> we will be receiving approximately $13,000 less in property tax revenue in FY24.  </w:t>
      </w:r>
    </w:p>
    <w:p w14:paraId="74439869" w14:textId="17EC1B1D" w:rsidR="007B6724" w:rsidRPr="007B6724" w:rsidRDefault="007B6724" w:rsidP="007B67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B6724">
        <w:rPr>
          <w:rFonts w:ascii="Times New Roman" w:eastAsia="Times New Roman" w:hAnsi="Times New Roman" w:cs="Times New Roman"/>
          <w:b/>
          <w:bCs/>
        </w:rPr>
        <w:t xml:space="preserve">Motion by Mudge, second by Fredericksen to suggest a 5% raise overall for employees with allowing the </w:t>
      </w:r>
      <w:r w:rsidR="002C4966">
        <w:rPr>
          <w:rFonts w:ascii="Times New Roman" w:eastAsia="Times New Roman" w:hAnsi="Times New Roman" w:cs="Times New Roman"/>
          <w:b/>
          <w:bCs/>
        </w:rPr>
        <w:t>m</w:t>
      </w:r>
      <w:r w:rsidRPr="007B6724">
        <w:rPr>
          <w:rFonts w:ascii="Times New Roman" w:eastAsia="Times New Roman" w:hAnsi="Times New Roman" w:cs="Times New Roman"/>
          <w:b/>
          <w:bCs/>
        </w:rPr>
        <w:t>ayor discretion on individual raises if needed.</w:t>
      </w:r>
    </w:p>
    <w:p w14:paraId="500F7A68" w14:textId="655601ED" w:rsidR="007B6724" w:rsidRPr="007B6724" w:rsidRDefault="007B6724" w:rsidP="007B67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B6724">
        <w:rPr>
          <w:rFonts w:ascii="Times New Roman" w:eastAsia="Times New Roman" w:hAnsi="Times New Roman" w:cs="Times New Roman"/>
          <w:b/>
          <w:bCs/>
        </w:rPr>
        <w:t>Roll:  Ayes – unanimous.  Motion passes.</w:t>
      </w:r>
    </w:p>
    <w:p w14:paraId="66E2FD2D" w14:textId="77777777" w:rsidR="00AC7F7B" w:rsidRPr="00AC7F7B" w:rsidRDefault="00AC7F7B" w:rsidP="00AC7F7B">
      <w:pPr>
        <w:pStyle w:val="ListParagraph"/>
        <w:rPr>
          <w:rFonts w:ascii="Times New Roman" w:eastAsia="Times New Roman" w:hAnsi="Times New Roman" w:cs="Times New Roman"/>
        </w:rPr>
      </w:pPr>
    </w:p>
    <w:p w14:paraId="3C5368A9" w14:textId="630DBCF3" w:rsidR="00AC7F7B" w:rsidRDefault="00AC7F7B" w:rsidP="00AC7F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on updated Employee Manual.</w:t>
      </w:r>
    </w:p>
    <w:p w14:paraId="1ED64EC0" w14:textId="0E327FB9" w:rsidR="00AC7F7B" w:rsidRDefault="00CF3039" w:rsidP="00AC7F7B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Hibbs asked if Committee wanted to go through process of updating</w:t>
      </w:r>
      <w:r w:rsidR="0038641F">
        <w:rPr>
          <w:rFonts w:ascii="Times New Roman" w:eastAsia="Times New Roman" w:hAnsi="Times New Roman" w:cs="Times New Roman"/>
        </w:rPr>
        <w:t xml:space="preserve"> the Employee Manual.  She said she has a draft that she can send out to them in sections for their review.  May also ask SICOG for their assistance, depending on cost.</w:t>
      </w:r>
    </w:p>
    <w:p w14:paraId="264729C2" w14:textId="77777777" w:rsidR="0038641F" w:rsidRPr="00AC7F7B" w:rsidRDefault="0038641F" w:rsidP="00AC7F7B">
      <w:pPr>
        <w:pStyle w:val="ListParagraph"/>
        <w:rPr>
          <w:rFonts w:ascii="Times New Roman" w:eastAsia="Times New Roman" w:hAnsi="Times New Roman" w:cs="Times New Roman"/>
        </w:rPr>
      </w:pPr>
    </w:p>
    <w:p w14:paraId="7BA9094A" w14:textId="64747A30" w:rsidR="00AC7F7B" w:rsidRPr="00AC7F7B" w:rsidRDefault="00AC7F7B" w:rsidP="00AC7F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p w14:paraId="40325370" w14:textId="3F174796" w:rsidR="00AC7F7B" w:rsidRPr="0038641F" w:rsidRDefault="0038641F" w:rsidP="003864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38641F">
        <w:rPr>
          <w:rFonts w:ascii="Times New Roman" w:eastAsia="Times New Roman" w:hAnsi="Times New Roman" w:cs="Times New Roman"/>
          <w:b/>
          <w:bCs/>
        </w:rPr>
        <w:t>Motion by Fredericksen, second by Mudge, to adjourn.</w:t>
      </w:r>
    </w:p>
    <w:p w14:paraId="6888C0FF" w14:textId="7B58B59C" w:rsidR="0038641F" w:rsidRPr="0038641F" w:rsidRDefault="0038641F" w:rsidP="003864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38641F">
        <w:rPr>
          <w:rFonts w:ascii="Times New Roman" w:eastAsia="Times New Roman" w:hAnsi="Times New Roman" w:cs="Times New Roman"/>
          <w:b/>
          <w:bCs/>
        </w:rPr>
        <w:t>Roll:  Ayes – unanimous.  Motion passes.</w:t>
      </w:r>
    </w:p>
    <w:p w14:paraId="4FABA28C" w14:textId="77777777" w:rsidR="00AC7F7B" w:rsidRDefault="00AC7F7B" w:rsidP="00AC7F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BB2B3A" w14:textId="073B8F16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Being there was no further business, meeting adjourned at 6:57 p.m.</w:t>
      </w:r>
    </w:p>
    <w:p w14:paraId="29C7F89E" w14:textId="77777777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028039" w14:textId="77777777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D29FDB" w14:textId="77777777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A1783E" w14:textId="2D47FF55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___________________________________ </w:t>
      </w:r>
    </w:p>
    <w:p w14:paraId="359358BE" w14:textId="2A5833FF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 Nelsen, Chairperson</w:t>
      </w:r>
    </w:p>
    <w:p w14:paraId="69F93F04" w14:textId="77777777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B1E559" w14:textId="77777777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41CD14" w14:textId="19F36D39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ATTEST:  _________________________ </w:t>
      </w:r>
    </w:p>
    <w:p w14:paraId="6C0654FA" w14:textId="6BB7B8C0" w:rsidR="0038641F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Mary Sue Hibbs, Clerk</w:t>
      </w:r>
    </w:p>
    <w:p w14:paraId="1F79B000" w14:textId="77777777" w:rsidR="0038641F" w:rsidRPr="002B64B6" w:rsidRDefault="0038641F" w:rsidP="00AC7F7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8641F" w:rsidRPr="002B64B6" w:rsidSect="00F37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4BD1" w14:textId="77777777" w:rsidR="00252113" w:rsidRDefault="00252113">
      <w:pPr>
        <w:spacing w:after="0" w:line="240" w:lineRule="auto"/>
      </w:pPr>
      <w:r>
        <w:separator/>
      </w:r>
    </w:p>
  </w:endnote>
  <w:endnote w:type="continuationSeparator" w:id="0">
    <w:p w14:paraId="650324CB" w14:textId="77777777" w:rsidR="00252113" w:rsidRDefault="002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AF2A" w14:textId="77777777" w:rsidR="00211347" w:rsidRDefault="0089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86DE" w14:textId="2FD2A797" w:rsidR="00725A2F" w:rsidRPr="005A1DF6" w:rsidRDefault="00897DA3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388" w14:textId="77777777" w:rsidR="00211347" w:rsidRDefault="0089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A1B5" w14:textId="77777777" w:rsidR="00252113" w:rsidRDefault="00252113">
      <w:pPr>
        <w:spacing w:after="0" w:line="240" w:lineRule="auto"/>
      </w:pPr>
      <w:r>
        <w:separator/>
      </w:r>
    </w:p>
  </w:footnote>
  <w:footnote w:type="continuationSeparator" w:id="0">
    <w:p w14:paraId="366C38C2" w14:textId="77777777" w:rsidR="00252113" w:rsidRDefault="002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329" w14:textId="77777777" w:rsidR="00211347" w:rsidRDefault="0089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DA92" w14:textId="77777777" w:rsidR="00461C24" w:rsidRDefault="0089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714B" w14:textId="77777777" w:rsidR="00211347" w:rsidRDefault="0089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55F"/>
    <w:multiLevelType w:val="hybridMultilevel"/>
    <w:tmpl w:val="383C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B6"/>
    <w:rsid w:val="00252113"/>
    <w:rsid w:val="00257774"/>
    <w:rsid w:val="002B64B6"/>
    <w:rsid w:val="002C4966"/>
    <w:rsid w:val="0038641F"/>
    <w:rsid w:val="00515425"/>
    <w:rsid w:val="005B0906"/>
    <w:rsid w:val="00687F01"/>
    <w:rsid w:val="007348D5"/>
    <w:rsid w:val="007B6724"/>
    <w:rsid w:val="007D7486"/>
    <w:rsid w:val="00897DA3"/>
    <w:rsid w:val="0095111F"/>
    <w:rsid w:val="00990D4F"/>
    <w:rsid w:val="009E7EFD"/>
    <w:rsid w:val="00AC7F7B"/>
    <w:rsid w:val="00B07DED"/>
    <w:rsid w:val="00C203E7"/>
    <w:rsid w:val="00CD2581"/>
    <w:rsid w:val="00CF3039"/>
    <w:rsid w:val="00DD01AF"/>
    <w:rsid w:val="00DF3813"/>
    <w:rsid w:val="00F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3C87"/>
  <w15:chartTrackingRefBased/>
  <w15:docId w15:val="{E2009741-05A4-4298-A108-F3233E6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4B6"/>
    <w:pPr>
      <w:tabs>
        <w:tab w:val="center" w:pos="4680"/>
        <w:tab w:val="right" w:pos="9360"/>
      </w:tabs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64B6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4B6"/>
    <w:pPr>
      <w:tabs>
        <w:tab w:val="center" w:pos="4680"/>
        <w:tab w:val="right" w:pos="9360"/>
      </w:tabs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4B6"/>
    <w:rPr>
      <w:rFonts w:ascii="Georgia" w:eastAsia="Times New Roman" w:hAnsi="Georg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Sue Hibbs</cp:lastModifiedBy>
  <cp:revision>3</cp:revision>
  <cp:lastPrinted>2020-12-08T20:07:00Z</cp:lastPrinted>
  <dcterms:created xsi:type="dcterms:W3CDTF">2023-06-14T18:43:00Z</dcterms:created>
  <dcterms:modified xsi:type="dcterms:W3CDTF">2023-06-14T18:43:00Z</dcterms:modified>
</cp:coreProperties>
</file>