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5B75F" w14:textId="77777777" w:rsidR="003E4C19" w:rsidRPr="003E4C19" w:rsidRDefault="003E4C19" w:rsidP="003E4C19">
      <w:pPr>
        <w:spacing w:before="100" w:beforeAutospacing="1" w:after="100" w:afterAutospacing="1" w:line="240" w:lineRule="auto"/>
        <w:jc w:val="center"/>
        <w:rPr>
          <w:rFonts w:ascii="Times New Roman" w:eastAsia="Times New Roman" w:hAnsi="Times New Roman" w:cs="Times New Roman"/>
          <w:sz w:val="20"/>
          <w:szCs w:val="20"/>
        </w:rPr>
      </w:pPr>
      <w:r w:rsidRPr="003E4C19">
        <w:rPr>
          <w:rFonts w:ascii="Times New Roman" w:eastAsia="Times New Roman" w:hAnsi="Times New Roman" w:cs="Times New Roman"/>
          <w:b/>
          <w:bCs/>
          <w:sz w:val="20"/>
          <w:szCs w:val="20"/>
        </w:rPr>
        <w:t>Unapproved Minutes</w:t>
      </w:r>
      <w:r w:rsidRPr="003E4C19">
        <w:rPr>
          <w:rFonts w:ascii="Times New Roman" w:eastAsia="Times New Roman" w:hAnsi="Times New Roman" w:cs="Times New Roman"/>
          <w:sz w:val="20"/>
          <w:szCs w:val="20"/>
        </w:rPr>
        <w:br/>
      </w:r>
      <w:r w:rsidRPr="003E4C19">
        <w:rPr>
          <w:rFonts w:ascii="Times New Roman" w:eastAsia="Times New Roman" w:hAnsi="Times New Roman" w:cs="Times New Roman"/>
          <w:b/>
          <w:bCs/>
          <w:sz w:val="20"/>
          <w:szCs w:val="20"/>
        </w:rPr>
        <w:t>Earlham City Council</w:t>
      </w:r>
      <w:r w:rsidRPr="003E4C19">
        <w:rPr>
          <w:rFonts w:ascii="Times New Roman" w:eastAsia="Times New Roman" w:hAnsi="Times New Roman" w:cs="Times New Roman"/>
          <w:sz w:val="20"/>
          <w:szCs w:val="20"/>
        </w:rPr>
        <w:br/>
      </w:r>
      <w:r w:rsidRPr="003E4C19">
        <w:rPr>
          <w:rFonts w:ascii="Times New Roman" w:eastAsia="Times New Roman" w:hAnsi="Times New Roman" w:cs="Times New Roman"/>
          <w:b/>
          <w:bCs/>
          <w:sz w:val="20"/>
          <w:szCs w:val="20"/>
        </w:rPr>
        <w:t>Human Resources Committee</w:t>
      </w:r>
      <w:r w:rsidRPr="003E4C19">
        <w:rPr>
          <w:rFonts w:ascii="Times New Roman" w:eastAsia="Times New Roman" w:hAnsi="Times New Roman" w:cs="Times New Roman"/>
          <w:sz w:val="20"/>
          <w:szCs w:val="20"/>
        </w:rPr>
        <w:br/>
      </w:r>
      <w:r w:rsidRPr="003E4C19">
        <w:rPr>
          <w:rFonts w:ascii="Times New Roman" w:eastAsia="Times New Roman" w:hAnsi="Times New Roman" w:cs="Times New Roman"/>
          <w:b/>
          <w:bCs/>
          <w:sz w:val="20"/>
          <w:szCs w:val="20"/>
        </w:rPr>
        <w:t>May 18, 2026</w:t>
      </w:r>
    </w:p>
    <w:p w14:paraId="591048F6" w14:textId="4F3E4A04" w:rsidR="003E4C19" w:rsidRPr="003E4C19" w:rsidRDefault="003E4C19" w:rsidP="003E4C19">
      <w:pPr>
        <w:spacing w:before="100" w:beforeAutospacing="1" w:after="100" w:afterAutospacing="1" w:line="240" w:lineRule="auto"/>
        <w:rPr>
          <w:rFonts w:ascii="Times New Roman" w:eastAsia="Times New Roman" w:hAnsi="Times New Roman" w:cs="Times New Roman"/>
          <w:sz w:val="20"/>
          <w:szCs w:val="20"/>
        </w:rPr>
      </w:pPr>
      <w:r w:rsidRPr="003E4C19">
        <w:rPr>
          <w:rFonts w:ascii="Times New Roman" w:eastAsia="Times New Roman" w:hAnsi="Times New Roman" w:cs="Times New Roman"/>
          <w:sz w:val="20"/>
          <w:szCs w:val="20"/>
        </w:rPr>
        <w:t>The Human Resources Committee of the Earlham City Council met on Monday, May 18, 2026, at 6:00 p.m. at Earlham City Hall, 140 S. Chestnut Avenue, Earlham, Iowa. Chairwoman Mudge called the meeting to order at 6:00 p.m. The following answered roll call: Fredericksen, Miller, Mudge. Also present were Mayor Lillie and Clerk Visser.</w:t>
      </w:r>
    </w:p>
    <w:p w14:paraId="0AC868B4" w14:textId="58FF43E5" w:rsidR="003E4C19" w:rsidRPr="003E4C19" w:rsidRDefault="003E4C19" w:rsidP="003E4C19">
      <w:pPr>
        <w:spacing w:before="100" w:beforeAutospacing="1" w:after="100" w:afterAutospacing="1" w:line="240" w:lineRule="auto"/>
        <w:rPr>
          <w:rFonts w:ascii="Times New Roman" w:eastAsia="Times New Roman" w:hAnsi="Times New Roman" w:cs="Times New Roman"/>
          <w:sz w:val="20"/>
          <w:szCs w:val="20"/>
        </w:rPr>
      </w:pPr>
      <w:r w:rsidRPr="003E4C19">
        <w:rPr>
          <w:rFonts w:ascii="Times New Roman" w:eastAsia="Times New Roman" w:hAnsi="Times New Roman" w:cs="Times New Roman"/>
          <w:b/>
          <w:bCs/>
          <w:sz w:val="20"/>
          <w:szCs w:val="20"/>
        </w:rPr>
        <w:t>1. Approval of Agenda</w:t>
      </w:r>
      <w:r w:rsidRPr="003E4C19">
        <w:rPr>
          <w:rFonts w:ascii="Times New Roman" w:eastAsia="Times New Roman" w:hAnsi="Times New Roman" w:cs="Times New Roman"/>
          <w:sz w:val="20"/>
          <w:szCs w:val="20"/>
        </w:rPr>
        <w:br/>
        <w:t>Motion by Fredericksen, second by Miller, to approve the agenda.</w:t>
      </w:r>
      <w:r w:rsidRPr="003E4C19">
        <w:rPr>
          <w:rFonts w:ascii="Times New Roman" w:eastAsia="Times New Roman" w:hAnsi="Times New Roman" w:cs="Times New Roman"/>
          <w:sz w:val="20"/>
          <w:szCs w:val="20"/>
        </w:rPr>
        <w:br/>
        <w:t>Roll call vote: Ayes – Unanimous. Motion carried.</w:t>
      </w:r>
    </w:p>
    <w:p w14:paraId="456569C7" w14:textId="77777777" w:rsidR="003E4C19" w:rsidRPr="003E4C19" w:rsidRDefault="003E4C19" w:rsidP="003E4C19">
      <w:pPr>
        <w:spacing w:before="100" w:beforeAutospacing="1" w:after="100" w:afterAutospacing="1" w:line="240" w:lineRule="auto"/>
        <w:rPr>
          <w:rFonts w:ascii="Times New Roman" w:eastAsia="Times New Roman" w:hAnsi="Times New Roman" w:cs="Times New Roman"/>
          <w:sz w:val="20"/>
          <w:szCs w:val="20"/>
        </w:rPr>
      </w:pPr>
      <w:r w:rsidRPr="003E4C19">
        <w:rPr>
          <w:rFonts w:ascii="Times New Roman" w:eastAsia="Times New Roman" w:hAnsi="Times New Roman" w:cs="Times New Roman"/>
          <w:b/>
          <w:bCs/>
          <w:sz w:val="20"/>
          <w:szCs w:val="20"/>
        </w:rPr>
        <w:t>2. City Attorney Interviews</w:t>
      </w:r>
      <w:r w:rsidRPr="003E4C19">
        <w:rPr>
          <w:rFonts w:ascii="Times New Roman" w:eastAsia="Times New Roman" w:hAnsi="Times New Roman" w:cs="Times New Roman"/>
          <w:sz w:val="20"/>
          <w:szCs w:val="20"/>
        </w:rPr>
        <w:br/>
        <w:t>The HR Committee interview process was opened by Chairwoman Mudge, who explained to the four attorneys present that the interviews would be conducted in a panel format with a series of questions from committee members.</w:t>
      </w:r>
    </w:p>
    <w:p w14:paraId="5E97CD75" w14:textId="77777777" w:rsidR="003E4C19" w:rsidRPr="003E4C19" w:rsidRDefault="003E4C19" w:rsidP="003E4C19">
      <w:pPr>
        <w:spacing w:before="100" w:beforeAutospacing="1" w:after="100" w:afterAutospacing="1" w:line="240" w:lineRule="auto"/>
        <w:rPr>
          <w:rFonts w:ascii="Times New Roman" w:eastAsia="Times New Roman" w:hAnsi="Times New Roman" w:cs="Times New Roman"/>
          <w:sz w:val="20"/>
          <w:szCs w:val="20"/>
        </w:rPr>
      </w:pPr>
      <w:r w:rsidRPr="003E4C19">
        <w:rPr>
          <w:rFonts w:ascii="Times New Roman" w:eastAsia="Times New Roman" w:hAnsi="Times New Roman" w:cs="Times New Roman"/>
          <w:sz w:val="20"/>
          <w:szCs w:val="20"/>
        </w:rPr>
        <w:t>The attorneys present included Rob Nelson with Jordan, Oliver, Walters &amp; Smith P.C.; Ellie Mendlik with Hopkins &amp; Huebner P.C.; and Dawnelle Schlagel and Jonathan Lewis representing Hinders Law P.C. Attorney Brent Hinders was unable to attend and sent Jonathan Lewis in his place.</w:t>
      </w:r>
    </w:p>
    <w:p w14:paraId="00B1FD5D" w14:textId="1C89A764" w:rsidR="003E4C19" w:rsidRPr="003E4C19" w:rsidRDefault="003E4C19" w:rsidP="003E4C19">
      <w:pPr>
        <w:spacing w:before="100" w:beforeAutospacing="1" w:after="100" w:afterAutospacing="1" w:line="240" w:lineRule="auto"/>
        <w:rPr>
          <w:rFonts w:ascii="Times New Roman" w:eastAsia="Times New Roman" w:hAnsi="Times New Roman" w:cs="Times New Roman"/>
          <w:sz w:val="20"/>
          <w:szCs w:val="20"/>
        </w:rPr>
      </w:pPr>
      <w:r w:rsidRPr="003E4C19">
        <w:rPr>
          <w:rFonts w:ascii="Times New Roman" w:eastAsia="Times New Roman" w:hAnsi="Times New Roman" w:cs="Times New Roman"/>
          <w:sz w:val="20"/>
          <w:szCs w:val="20"/>
        </w:rPr>
        <w:t xml:space="preserve">The committee asked a series of questions regarding each attorney’s area of practice, billing rates, ability to handle traffic and municipal law matters, and whether there would be any conflicts of interest between the </w:t>
      </w:r>
      <w:r w:rsidR="00375247" w:rsidRPr="003E4C19">
        <w:rPr>
          <w:rFonts w:ascii="Times New Roman" w:eastAsia="Times New Roman" w:hAnsi="Times New Roman" w:cs="Times New Roman"/>
          <w:sz w:val="20"/>
          <w:szCs w:val="20"/>
        </w:rPr>
        <w:t>city</w:t>
      </w:r>
      <w:r w:rsidRPr="003E4C19">
        <w:rPr>
          <w:rFonts w:ascii="Times New Roman" w:eastAsia="Times New Roman" w:hAnsi="Times New Roman" w:cs="Times New Roman"/>
          <w:sz w:val="20"/>
          <w:szCs w:val="20"/>
        </w:rPr>
        <w:t xml:space="preserve"> and their respective law firms should they be selected as City Attorney. All attorneys provided professional and thorough responses to the committee’s questions.</w:t>
      </w:r>
    </w:p>
    <w:p w14:paraId="1FF18755" w14:textId="35F47012" w:rsidR="003E4C19" w:rsidRPr="003E4C19" w:rsidRDefault="003E4C19" w:rsidP="003E4C19">
      <w:pPr>
        <w:spacing w:before="100" w:beforeAutospacing="1" w:after="100" w:afterAutospacing="1" w:line="240" w:lineRule="auto"/>
        <w:rPr>
          <w:rFonts w:ascii="Times New Roman" w:eastAsia="Times New Roman" w:hAnsi="Times New Roman" w:cs="Times New Roman"/>
          <w:sz w:val="20"/>
          <w:szCs w:val="20"/>
        </w:rPr>
      </w:pPr>
      <w:r w:rsidRPr="003E4C19">
        <w:rPr>
          <w:rFonts w:ascii="Times New Roman" w:eastAsia="Times New Roman" w:hAnsi="Times New Roman" w:cs="Times New Roman"/>
          <w:sz w:val="20"/>
          <w:szCs w:val="20"/>
        </w:rPr>
        <w:t xml:space="preserve">Following the interviews, the committee discussed recommendations to present to the City Council at the June meeting. At that time, the Council will make the final decision regarding which attorney and law firm best fit the needs of the </w:t>
      </w:r>
      <w:r w:rsidR="00375247" w:rsidRPr="003E4C19">
        <w:rPr>
          <w:rFonts w:ascii="Times New Roman" w:eastAsia="Times New Roman" w:hAnsi="Times New Roman" w:cs="Times New Roman"/>
          <w:sz w:val="20"/>
          <w:szCs w:val="20"/>
        </w:rPr>
        <w:t>city</w:t>
      </w:r>
      <w:r w:rsidRPr="003E4C19">
        <w:rPr>
          <w:rFonts w:ascii="Times New Roman" w:eastAsia="Times New Roman" w:hAnsi="Times New Roman" w:cs="Times New Roman"/>
          <w:sz w:val="20"/>
          <w:szCs w:val="20"/>
        </w:rPr>
        <w:t xml:space="preserve"> and the Police Department.</w:t>
      </w:r>
    </w:p>
    <w:p w14:paraId="0FE18BD8" w14:textId="77777777" w:rsidR="003E4C19" w:rsidRPr="003E4C19" w:rsidRDefault="003E4C19" w:rsidP="003E4C19">
      <w:pPr>
        <w:spacing w:before="100" w:beforeAutospacing="1" w:after="100" w:afterAutospacing="1" w:line="240" w:lineRule="auto"/>
        <w:rPr>
          <w:rFonts w:ascii="Times New Roman" w:eastAsia="Times New Roman" w:hAnsi="Times New Roman" w:cs="Times New Roman"/>
          <w:sz w:val="20"/>
          <w:szCs w:val="20"/>
        </w:rPr>
      </w:pPr>
      <w:r w:rsidRPr="003E4C19">
        <w:rPr>
          <w:rFonts w:ascii="Times New Roman" w:eastAsia="Times New Roman" w:hAnsi="Times New Roman" w:cs="Times New Roman"/>
          <w:b/>
          <w:bCs/>
          <w:sz w:val="20"/>
          <w:szCs w:val="20"/>
        </w:rPr>
        <w:t>3. Discussion and Possible Recommendations for Personnel Policy Updates</w:t>
      </w:r>
    </w:p>
    <w:p w14:paraId="5ABE8747" w14:textId="77777777" w:rsidR="003E4C19" w:rsidRPr="003E4C19" w:rsidRDefault="003E4C19" w:rsidP="003E4C19">
      <w:pPr>
        <w:spacing w:before="100" w:beforeAutospacing="1" w:after="100" w:afterAutospacing="1" w:line="240" w:lineRule="auto"/>
        <w:rPr>
          <w:rFonts w:ascii="Times New Roman" w:eastAsia="Times New Roman" w:hAnsi="Times New Roman" w:cs="Times New Roman"/>
          <w:sz w:val="20"/>
          <w:szCs w:val="20"/>
        </w:rPr>
      </w:pPr>
      <w:r w:rsidRPr="003E4C19">
        <w:rPr>
          <w:rFonts w:ascii="Times New Roman" w:eastAsia="Times New Roman" w:hAnsi="Times New Roman" w:cs="Times New Roman"/>
          <w:b/>
          <w:bCs/>
          <w:sz w:val="20"/>
          <w:szCs w:val="20"/>
        </w:rPr>
        <w:t>a. Comp Time</w:t>
      </w:r>
      <w:r w:rsidRPr="003E4C19">
        <w:rPr>
          <w:rFonts w:ascii="Times New Roman" w:eastAsia="Times New Roman" w:hAnsi="Times New Roman" w:cs="Times New Roman"/>
          <w:sz w:val="20"/>
          <w:szCs w:val="20"/>
        </w:rPr>
        <w:br/>
        <w:t>The committee discussed the comp time process and noted that the employee handbook does not clearly state how or when comp time may be used. It was also discussed that the Police Department has different exemptions that need to be more clearly addressed and outlined within the handbook.</w:t>
      </w:r>
    </w:p>
    <w:p w14:paraId="5A589645" w14:textId="1B833DA8" w:rsidR="003E4C19" w:rsidRPr="003E4C19" w:rsidRDefault="003E4C19" w:rsidP="003E4C19">
      <w:pPr>
        <w:spacing w:before="100" w:beforeAutospacing="1" w:after="100" w:afterAutospacing="1" w:line="240" w:lineRule="auto"/>
        <w:rPr>
          <w:rFonts w:ascii="Times New Roman" w:eastAsia="Times New Roman" w:hAnsi="Times New Roman" w:cs="Times New Roman"/>
          <w:sz w:val="20"/>
          <w:szCs w:val="20"/>
        </w:rPr>
      </w:pPr>
      <w:r w:rsidRPr="003E4C19">
        <w:rPr>
          <w:rFonts w:ascii="Times New Roman" w:eastAsia="Times New Roman" w:hAnsi="Times New Roman" w:cs="Times New Roman"/>
          <w:b/>
          <w:bCs/>
          <w:sz w:val="20"/>
          <w:szCs w:val="20"/>
        </w:rPr>
        <w:t>b. Hiring Process</w:t>
      </w:r>
      <w:r w:rsidRPr="003E4C19">
        <w:rPr>
          <w:rFonts w:ascii="Times New Roman" w:eastAsia="Times New Roman" w:hAnsi="Times New Roman" w:cs="Times New Roman"/>
          <w:sz w:val="20"/>
          <w:szCs w:val="20"/>
        </w:rPr>
        <w:br/>
        <w:t xml:space="preserve">Clerk Visser asked whether the committee would like to be informed of new hires prior to Council approval or if they preferred to have </w:t>
      </w:r>
      <w:proofErr w:type="gramStart"/>
      <w:r w:rsidR="007F4734" w:rsidRPr="003E4C19">
        <w:rPr>
          <w:rFonts w:ascii="Times New Roman" w:eastAsia="Times New Roman" w:hAnsi="Times New Roman" w:cs="Times New Roman"/>
          <w:sz w:val="20"/>
          <w:szCs w:val="20"/>
        </w:rPr>
        <w:t>hir</w:t>
      </w:r>
      <w:r w:rsidR="007F4734">
        <w:rPr>
          <w:rFonts w:ascii="Times New Roman" w:eastAsia="Times New Roman" w:hAnsi="Times New Roman" w:cs="Times New Roman"/>
          <w:sz w:val="20"/>
          <w:szCs w:val="20"/>
        </w:rPr>
        <w:t>ing</w:t>
      </w:r>
      <w:proofErr w:type="gramEnd"/>
      <w:r w:rsidRPr="003E4C19">
        <w:rPr>
          <w:rFonts w:ascii="Times New Roman" w:eastAsia="Times New Roman" w:hAnsi="Times New Roman" w:cs="Times New Roman"/>
          <w:sz w:val="20"/>
          <w:szCs w:val="20"/>
        </w:rPr>
        <w:t xml:space="preserve"> matters brought directly to the Council. The committee discussed wanting to remain informed of hiring activity, either through discussion at a Council meeting prior to approval or through a committee meeting to discuss the needs and details of the position before a hiring decision is finalized.</w:t>
      </w:r>
    </w:p>
    <w:p w14:paraId="2324B62C" w14:textId="3629095B" w:rsidR="003E4C19" w:rsidRPr="003E4C19" w:rsidRDefault="003E4C19" w:rsidP="003E4C19">
      <w:pPr>
        <w:spacing w:before="100" w:beforeAutospacing="1" w:after="100" w:afterAutospacing="1" w:line="240" w:lineRule="auto"/>
        <w:rPr>
          <w:rFonts w:ascii="Times New Roman" w:eastAsia="Times New Roman" w:hAnsi="Times New Roman" w:cs="Times New Roman"/>
          <w:sz w:val="20"/>
          <w:szCs w:val="20"/>
        </w:rPr>
      </w:pPr>
      <w:r w:rsidRPr="003E4C19">
        <w:rPr>
          <w:rFonts w:ascii="Times New Roman" w:eastAsia="Times New Roman" w:hAnsi="Times New Roman" w:cs="Times New Roman"/>
          <w:b/>
          <w:bCs/>
          <w:sz w:val="20"/>
          <w:szCs w:val="20"/>
        </w:rPr>
        <w:t>c. Cell Phone Stipend</w:t>
      </w:r>
      <w:r w:rsidRPr="003E4C19">
        <w:rPr>
          <w:rFonts w:ascii="Times New Roman" w:eastAsia="Times New Roman" w:hAnsi="Times New Roman" w:cs="Times New Roman"/>
          <w:sz w:val="20"/>
          <w:szCs w:val="20"/>
        </w:rPr>
        <w:br/>
        <w:t xml:space="preserve">Clerk Visser discussed the cell phone stipend policy to ensure consistency moving forward and to confirm the policy is clearly stated in the handbook. It was agreed that employees issued a </w:t>
      </w:r>
      <w:r w:rsidR="007F4734" w:rsidRPr="003E4C19">
        <w:rPr>
          <w:rFonts w:ascii="Times New Roman" w:eastAsia="Times New Roman" w:hAnsi="Times New Roman" w:cs="Times New Roman"/>
          <w:sz w:val="20"/>
          <w:szCs w:val="20"/>
        </w:rPr>
        <w:t>city</w:t>
      </w:r>
      <w:r w:rsidRPr="003E4C19">
        <w:rPr>
          <w:rFonts w:ascii="Times New Roman" w:eastAsia="Times New Roman" w:hAnsi="Times New Roman" w:cs="Times New Roman"/>
          <w:sz w:val="20"/>
          <w:szCs w:val="20"/>
        </w:rPr>
        <w:t xml:space="preserve"> phone would not also receive a cell phone stipend. As a result, with the purchase of two new City phones, the Police Department will no longer receive the cell phone stipend beginning in FY27.</w:t>
      </w:r>
    </w:p>
    <w:p w14:paraId="526D7BAB" w14:textId="77777777" w:rsidR="003E4C19" w:rsidRPr="003E4C19" w:rsidRDefault="003E4C19" w:rsidP="003E4C19">
      <w:pPr>
        <w:spacing w:before="100" w:beforeAutospacing="1" w:after="100" w:afterAutospacing="1" w:line="240" w:lineRule="auto"/>
        <w:rPr>
          <w:rFonts w:ascii="Times New Roman" w:eastAsia="Times New Roman" w:hAnsi="Times New Roman" w:cs="Times New Roman"/>
          <w:sz w:val="20"/>
          <w:szCs w:val="20"/>
        </w:rPr>
      </w:pPr>
      <w:r w:rsidRPr="003E4C19">
        <w:rPr>
          <w:rFonts w:ascii="Times New Roman" w:eastAsia="Times New Roman" w:hAnsi="Times New Roman" w:cs="Times New Roman"/>
          <w:b/>
          <w:bCs/>
          <w:sz w:val="20"/>
          <w:szCs w:val="20"/>
        </w:rPr>
        <w:t>7. Adjourn</w:t>
      </w:r>
      <w:r w:rsidRPr="003E4C19">
        <w:rPr>
          <w:rFonts w:ascii="Times New Roman" w:eastAsia="Times New Roman" w:hAnsi="Times New Roman" w:cs="Times New Roman"/>
          <w:sz w:val="20"/>
          <w:szCs w:val="20"/>
        </w:rPr>
        <w:br/>
        <w:t>Motion by Fredericksen, second by Miller, to adjourn.</w:t>
      </w:r>
      <w:r w:rsidRPr="003E4C19">
        <w:rPr>
          <w:rFonts w:ascii="Times New Roman" w:eastAsia="Times New Roman" w:hAnsi="Times New Roman" w:cs="Times New Roman"/>
          <w:sz w:val="20"/>
          <w:szCs w:val="20"/>
        </w:rPr>
        <w:br/>
        <w:t>Roll call vote: Ayes – Unanimous. Motion carried.</w:t>
      </w:r>
    </w:p>
    <w:p w14:paraId="0B373BCA" w14:textId="23AA51C6" w:rsidR="00755E85" w:rsidRPr="003E4C19" w:rsidRDefault="003E4C19" w:rsidP="003E4C19">
      <w:pPr>
        <w:spacing w:before="100" w:beforeAutospacing="1" w:after="100" w:afterAutospacing="1" w:line="240" w:lineRule="auto"/>
        <w:rPr>
          <w:rFonts w:ascii="Times New Roman" w:eastAsia="Times New Roman" w:hAnsi="Times New Roman" w:cs="Times New Roman"/>
          <w:sz w:val="20"/>
          <w:szCs w:val="20"/>
        </w:rPr>
      </w:pPr>
      <w:r w:rsidRPr="003E4C19">
        <w:rPr>
          <w:rFonts w:ascii="Times New Roman" w:eastAsia="Times New Roman" w:hAnsi="Times New Roman" w:cs="Times New Roman"/>
          <w:sz w:val="20"/>
          <w:szCs w:val="20"/>
        </w:rPr>
        <w:t>Being there was no further business, the meeting was adjourned at 7:46 p.m.</w:t>
      </w:r>
    </w:p>
    <w:sectPr w:rsidR="00755E85" w:rsidRPr="003E4C19" w:rsidSect="00F37C54">
      <w:headerReference w:type="even" r:id="rId7"/>
      <w:headerReference w:type="default" r:id="rId8"/>
      <w:footerReference w:type="even" r:id="rId9"/>
      <w:footerReference w:type="default" r:id="rId10"/>
      <w:headerReference w:type="first" r:id="rId11"/>
      <w:footerReference w:type="first" r:id="rId12"/>
      <w:pgSz w:w="12240" w:h="15840" w:code="1"/>
      <w:pgMar w:top="288" w:right="1008" w:bottom="288" w:left="1008"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972BD0" w14:textId="77777777" w:rsidR="009A25BE" w:rsidRDefault="009A25BE">
      <w:pPr>
        <w:spacing w:after="0" w:line="240" w:lineRule="auto"/>
      </w:pPr>
      <w:r>
        <w:separator/>
      </w:r>
    </w:p>
  </w:endnote>
  <w:endnote w:type="continuationSeparator" w:id="0">
    <w:p w14:paraId="4244F538" w14:textId="77777777" w:rsidR="009A25BE" w:rsidRDefault="009A25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4AF2A" w14:textId="77777777" w:rsidR="00B61233" w:rsidRDefault="00B612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486DE" w14:textId="77777777" w:rsidR="00B61233" w:rsidRPr="005A1DF6" w:rsidRDefault="00257774">
    <w:pPr>
      <w:pStyle w:val="Footer"/>
      <w:jc w:val="center"/>
      <w:rPr>
        <w:sz w:val="17"/>
        <w:szCs w:val="17"/>
      </w:rPr>
    </w:pPr>
    <w:r w:rsidRPr="005A1DF6">
      <w:rPr>
        <w:sz w:val="17"/>
        <w:szCs w:val="17"/>
      </w:rPr>
      <w:t xml:space="preserve">Page </w:t>
    </w:r>
    <w:r w:rsidRPr="005A1DF6">
      <w:rPr>
        <w:b/>
        <w:sz w:val="17"/>
        <w:szCs w:val="17"/>
      </w:rPr>
      <w:fldChar w:fldCharType="begin"/>
    </w:r>
    <w:r w:rsidRPr="005A1DF6">
      <w:rPr>
        <w:b/>
        <w:sz w:val="17"/>
        <w:szCs w:val="17"/>
      </w:rPr>
      <w:instrText xml:space="preserve"> PAGE </w:instrText>
    </w:r>
    <w:r w:rsidRPr="005A1DF6">
      <w:rPr>
        <w:b/>
        <w:sz w:val="17"/>
        <w:szCs w:val="17"/>
      </w:rPr>
      <w:fldChar w:fldCharType="separate"/>
    </w:r>
    <w:r w:rsidR="005B0906">
      <w:rPr>
        <w:b/>
        <w:noProof/>
        <w:sz w:val="17"/>
        <w:szCs w:val="17"/>
      </w:rPr>
      <w:t>1</w:t>
    </w:r>
    <w:r w:rsidRPr="005A1DF6">
      <w:rPr>
        <w:b/>
        <w:sz w:val="17"/>
        <w:szCs w:val="17"/>
      </w:rPr>
      <w:fldChar w:fldCharType="end"/>
    </w:r>
    <w:r w:rsidRPr="005A1DF6">
      <w:rPr>
        <w:sz w:val="17"/>
        <w:szCs w:val="17"/>
      </w:rPr>
      <w:t xml:space="preserve"> of </w:t>
    </w:r>
    <w:r w:rsidRPr="005A1DF6">
      <w:rPr>
        <w:b/>
        <w:sz w:val="17"/>
        <w:szCs w:val="17"/>
      </w:rPr>
      <w:fldChar w:fldCharType="begin"/>
    </w:r>
    <w:r w:rsidRPr="005A1DF6">
      <w:rPr>
        <w:b/>
        <w:sz w:val="17"/>
        <w:szCs w:val="17"/>
      </w:rPr>
      <w:instrText xml:space="preserve"> NUMPAGES  </w:instrText>
    </w:r>
    <w:r w:rsidRPr="005A1DF6">
      <w:rPr>
        <w:b/>
        <w:sz w:val="17"/>
        <w:szCs w:val="17"/>
      </w:rPr>
      <w:fldChar w:fldCharType="separate"/>
    </w:r>
    <w:r w:rsidR="005B0906">
      <w:rPr>
        <w:b/>
        <w:noProof/>
        <w:sz w:val="17"/>
        <w:szCs w:val="17"/>
      </w:rPr>
      <w:t>1</w:t>
    </w:r>
    <w:r w:rsidRPr="005A1DF6">
      <w:rPr>
        <w:b/>
        <w:sz w:val="17"/>
        <w:szCs w:val="17"/>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5A388" w14:textId="77777777" w:rsidR="00B61233" w:rsidRDefault="00B612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A87776" w14:textId="77777777" w:rsidR="009A25BE" w:rsidRDefault="009A25BE">
      <w:pPr>
        <w:spacing w:after="0" w:line="240" w:lineRule="auto"/>
      </w:pPr>
      <w:r>
        <w:separator/>
      </w:r>
    </w:p>
  </w:footnote>
  <w:footnote w:type="continuationSeparator" w:id="0">
    <w:p w14:paraId="49C57890" w14:textId="77777777" w:rsidR="009A25BE" w:rsidRDefault="009A25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F8329" w14:textId="77777777" w:rsidR="00B61233" w:rsidRDefault="00B612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9DA92" w14:textId="77777777" w:rsidR="00B61233" w:rsidRDefault="00B6123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9714B" w14:textId="77777777" w:rsidR="00B61233" w:rsidRDefault="00B612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7055F"/>
    <w:multiLevelType w:val="hybridMultilevel"/>
    <w:tmpl w:val="383CE8BC"/>
    <w:lvl w:ilvl="0" w:tplc="0409000F">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170471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64B6"/>
    <w:rsid w:val="00010A9B"/>
    <w:rsid w:val="000B624E"/>
    <w:rsid w:val="00252113"/>
    <w:rsid w:val="00257774"/>
    <w:rsid w:val="00257B99"/>
    <w:rsid w:val="00297A13"/>
    <w:rsid w:val="002B64B6"/>
    <w:rsid w:val="00351335"/>
    <w:rsid w:val="00375247"/>
    <w:rsid w:val="003D324A"/>
    <w:rsid w:val="003E4C19"/>
    <w:rsid w:val="004361E9"/>
    <w:rsid w:val="00515425"/>
    <w:rsid w:val="005941F9"/>
    <w:rsid w:val="005B0906"/>
    <w:rsid w:val="005E0F1C"/>
    <w:rsid w:val="00664A50"/>
    <w:rsid w:val="00687F01"/>
    <w:rsid w:val="006A6967"/>
    <w:rsid w:val="006E1B2B"/>
    <w:rsid w:val="007348D5"/>
    <w:rsid w:val="00755E85"/>
    <w:rsid w:val="007F4734"/>
    <w:rsid w:val="008A572A"/>
    <w:rsid w:val="0095111F"/>
    <w:rsid w:val="00990D4F"/>
    <w:rsid w:val="009A25BE"/>
    <w:rsid w:val="009C6580"/>
    <w:rsid w:val="00A10D94"/>
    <w:rsid w:val="00A37A10"/>
    <w:rsid w:val="00B07DED"/>
    <w:rsid w:val="00B23563"/>
    <w:rsid w:val="00B264B3"/>
    <w:rsid w:val="00B37999"/>
    <w:rsid w:val="00B61233"/>
    <w:rsid w:val="00B91E3B"/>
    <w:rsid w:val="00C203E7"/>
    <w:rsid w:val="00C502D9"/>
    <w:rsid w:val="00C50CCD"/>
    <w:rsid w:val="00C561C8"/>
    <w:rsid w:val="00CB43AE"/>
    <w:rsid w:val="00CC65F3"/>
    <w:rsid w:val="00D91B1B"/>
    <w:rsid w:val="00DA750E"/>
    <w:rsid w:val="00DD01AF"/>
    <w:rsid w:val="00DE0EA4"/>
    <w:rsid w:val="00E7249D"/>
    <w:rsid w:val="00F74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E3C87"/>
  <w15:chartTrackingRefBased/>
  <w15:docId w15:val="{E2009741-05A4-4298-A108-F3233E67D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B64B6"/>
    <w:pPr>
      <w:tabs>
        <w:tab w:val="center" w:pos="4680"/>
        <w:tab w:val="right" w:pos="9360"/>
      </w:tabs>
      <w:spacing w:after="0" w:line="240" w:lineRule="auto"/>
    </w:pPr>
    <w:rPr>
      <w:rFonts w:ascii="Georgia" w:eastAsia="Times New Roman" w:hAnsi="Georgia" w:cs="Times New Roman"/>
      <w:sz w:val="24"/>
      <w:szCs w:val="24"/>
    </w:rPr>
  </w:style>
  <w:style w:type="character" w:customStyle="1" w:styleId="HeaderChar">
    <w:name w:val="Header Char"/>
    <w:basedOn w:val="DefaultParagraphFont"/>
    <w:link w:val="Header"/>
    <w:uiPriority w:val="99"/>
    <w:semiHidden/>
    <w:rsid w:val="002B64B6"/>
    <w:rPr>
      <w:rFonts w:ascii="Georgia" w:eastAsia="Times New Roman" w:hAnsi="Georgia" w:cs="Times New Roman"/>
      <w:sz w:val="24"/>
      <w:szCs w:val="24"/>
    </w:rPr>
  </w:style>
  <w:style w:type="paragraph" w:styleId="Footer">
    <w:name w:val="footer"/>
    <w:basedOn w:val="Normal"/>
    <w:link w:val="FooterChar"/>
    <w:uiPriority w:val="99"/>
    <w:unhideWhenUsed/>
    <w:rsid w:val="002B64B6"/>
    <w:pPr>
      <w:tabs>
        <w:tab w:val="center" w:pos="4680"/>
        <w:tab w:val="right" w:pos="9360"/>
      </w:tabs>
      <w:spacing w:after="0" w:line="240" w:lineRule="auto"/>
    </w:pPr>
    <w:rPr>
      <w:rFonts w:ascii="Georgia" w:eastAsia="Times New Roman" w:hAnsi="Georgia" w:cs="Times New Roman"/>
      <w:sz w:val="24"/>
      <w:szCs w:val="24"/>
    </w:rPr>
  </w:style>
  <w:style w:type="character" w:customStyle="1" w:styleId="FooterChar">
    <w:name w:val="Footer Char"/>
    <w:basedOn w:val="DefaultParagraphFont"/>
    <w:link w:val="Footer"/>
    <w:uiPriority w:val="99"/>
    <w:rsid w:val="002B64B6"/>
    <w:rPr>
      <w:rFonts w:ascii="Georgia" w:eastAsia="Times New Roman" w:hAnsi="Georgia" w:cs="Times New Roman"/>
      <w:sz w:val="24"/>
      <w:szCs w:val="24"/>
    </w:rPr>
  </w:style>
  <w:style w:type="paragraph" w:styleId="ListParagraph">
    <w:name w:val="List Paragraph"/>
    <w:basedOn w:val="Normal"/>
    <w:uiPriority w:val="34"/>
    <w:qFormat/>
    <w:rsid w:val="002B64B6"/>
    <w:pPr>
      <w:ind w:left="720"/>
      <w:contextualSpacing/>
    </w:pPr>
  </w:style>
  <w:style w:type="paragraph" w:styleId="NormalWeb">
    <w:name w:val="Normal (Web)"/>
    <w:basedOn w:val="Normal"/>
    <w:uiPriority w:val="99"/>
    <w:semiHidden/>
    <w:unhideWhenUsed/>
    <w:rsid w:val="0035133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hitespace-normal">
    <w:name w:val="whitespace-normal"/>
    <w:basedOn w:val="DefaultParagraphFont"/>
    <w:rsid w:val="00351335"/>
  </w:style>
  <w:style w:type="character" w:styleId="Strong">
    <w:name w:val="Strong"/>
    <w:basedOn w:val="DefaultParagraphFont"/>
    <w:uiPriority w:val="22"/>
    <w:qFormat/>
    <w:rsid w:val="003E4C1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471</Words>
  <Characters>2688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City Clerk</cp:lastModifiedBy>
  <cp:revision>3</cp:revision>
  <cp:lastPrinted>2025-03-11T17:53:00Z</cp:lastPrinted>
  <dcterms:created xsi:type="dcterms:W3CDTF">2026-05-22T14:23:00Z</dcterms:created>
  <dcterms:modified xsi:type="dcterms:W3CDTF">2026-05-22T14:23:00Z</dcterms:modified>
</cp:coreProperties>
</file>