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FDE43" w14:textId="4942D508" w:rsidR="00587FEB" w:rsidRDefault="00587FEB" w:rsidP="00587FEB">
      <w:pPr>
        <w:spacing w:after="0"/>
        <w:jc w:val="center"/>
        <w:rPr>
          <w:rFonts w:ascii="Times New Roman" w:hAnsi="Times New Roman"/>
          <w:b/>
          <w:sz w:val="20"/>
          <w:szCs w:val="20"/>
        </w:rPr>
      </w:pPr>
      <w:r>
        <w:rPr>
          <w:rFonts w:ascii="Times New Roman" w:hAnsi="Times New Roman"/>
          <w:b/>
          <w:sz w:val="20"/>
          <w:szCs w:val="20"/>
        </w:rPr>
        <w:t xml:space="preserve">Unapproved Minutes </w:t>
      </w:r>
    </w:p>
    <w:p w14:paraId="67BD44D2" w14:textId="532C0B07" w:rsidR="00587FEB" w:rsidRPr="006D0C4F" w:rsidRDefault="00587FEB" w:rsidP="00587FEB">
      <w:pPr>
        <w:spacing w:after="0"/>
        <w:jc w:val="center"/>
        <w:rPr>
          <w:rFonts w:ascii="Times New Roman" w:hAnsi="Times New Roman"/>
          <w:b/>
          <w:sz w:val="20"/>
          <w:szCs w:val="20"/>
        </w:rPr>
      </w:pPr>
      <w:r w:rsidRPr="006D0C4F">
        <w:rPr>
          <w:rFonts w:ascii="Times New Roman" w:hAnsi="Times New Roman"/>
          <w:b/>
          <w:sz w:val="20"/>
          <w:szCs w:val="20"/>
        </w:rPr>
        <w:t>Earlham City Council</w:t>
      </w:r>
    </w:p>
    <w:p w14:paraId="630623DF" w14:textId="77777777" w:rsidR="00587FEB" w:rsidRDefault="00587FEB" w:rsidP="00587FEB">
      <w:pPr>
        <w:spacing w:after="0"/>
        <w:jc w:val="center"/>
        <w:rPr>
          <w:rFonts w:ascii="Times New Roman" w:hAnsi="Times New Roman"/>
          <w:b/>
          <w:sz w:val="20"/>
          <w:szCs w:val="20"/>
        </w:rPr>
      </w:pPr>
      <w:r w:rsidRPr="006D0C4F">
        <w:rPr>
          <w:rFonts w:ascii="Times New Roman" w:hAnsi="Times New Roman"/>
          <w:b/>
          <w:sz w:val="20"/>
          <w:szCs w:val="20"/>
        </w:rPr>
        <w:t>Regular Meeting</w:t>
      </w:r>
    </w:p>
    <w:p w14:paraId="42E6F061" w14:textId="77777777" w:rsidR="00587FEB" w:rsidRPr="006D0C4F" w:rsidRDefault="00587FEB" w:rsidP="00587FEB">
      <w:pPr>
        <w:spacing w:after="0"/>
        <w:jc w:val="center"/>
        <w:rPr>
          <w:rFonts w:ascii="Times New Roman" w:hAnsi="Times New Roman"/>
          <w:b/>
          <w:sz w:val="20"/>
          <w:szCs w:val="20"/>
        </w:rPr>
      </w:pPr>
      <w:r w:rsidRPr="006D0C4F">
        <w:rPr>
          <w:rFonts w:ascii="Times New Roman" w:hAnsi="Times New Roman"/>
          <w:b/>
          <w:sz w:val="20"/>
          <w:szCs w:val="20"/>
        </w:rPr>
        <w:t>Date: Monday August 10, 2026</w:t>
      </w:r>
    </w:p>
    <w:p w14:paraId="30A082E5" w14:textId="77777777" w:rsidR="00587FEB" w:rsidRPr="006D0C4F" w:rsidRDefault="00587FEB" w:rsidP="00587FEB">
      <w:pPr>
        <w:spacing w:after="0"/>
        <w:jc w:val="center"/>
        <w:rPr>
          <w:rFonts w:ascii="Times New Roman" w:hAnsi="Times New Roman"/>
          <w:b/>
          <w:sz w:val="20"/>
          <w:szCs w:val="20"/>
        </w:rPr>
      </w:pPr>
      <w:r w:rsidRPr="006D0C4F">
        <w:rPr>
          <w:rFonts w:ascii="Times New Roman" w:hAnsi="Times New Roman"/>
          <w:b/>
          <w:sz w:val="20"/>
          <w:szCs w:val="20"/>
        </w:rPr>
        <w:t>Time: 7:00 P.M</w:t>
      </w:r>
    </w:p>
    <w:p w14:paraId="19B24993" w14:textId="3BEAD5E3" w:rsidR="00587FEB" w:rsidRPr="00587FEB" w:rsidRDefault="00587FEB" w:rsidP="00587FEB">
      <w:pPr>
        <w:spacing w:after="0"/>
        <w:jc w:val="center"/>
        <w:rPr>
          <w:rFonts w:ascii="Times New Roman" w:hAnsi="Times New Roman"/>
          <w:b/>
          <w:sz w:val="20"/>
          <w:szCs w:val="20"/>
        </w:rPr>
      </w:pPr>
      <w:r w:rsidRPr="006D0C4F">
        <w:rPr>
          <w:rFonts w:ascii="Times New Roman" w:hAnsi="Times New Roman"/>
          <w:b/>
          <w:sz w:val="20"/>
          <w:szCs w:val="20"/>
        </w:rPr>
        <w:t>Location:140 S. Chestnut Avenue, Earlham, Iowa</w:t>
      </w:r>
    </w:p>
    <w:p w14:paraId="2E87E3A2" w14:textId="63CF1054" w:rsid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kern w:val="0"/>
          <w:sz w:val="20"/>
          <w:szCs w:val="20"/>
          <w14:ligatures w14:val="none"/>
        </w:rPr>
        <w:t>Mayor Lillie called the meeting to order at 7:00 p.m. The following Council members answered roll call: Fredericksen, Mudge, Nelsen, Visser, and Miller, who participated by telephone. Also present were Chief Matt Stringham, Public Works Director Gary Coffman, and Clerk Visser.</w:t>
      </w:r>
    </w:p>
    <w:p w14:paraId="18D24EE1" w14:textId="77777777" w:rsidR="00AA099E" w:rsidRPr="000A0A95" w:rsidRDefault="00AA099E" w:rsidP="00AA099E">
      <w:pPr>
        <w:spacing w:after="0" w:line="240" w:lineRule="auto"/>
        <w:rPr>
          <w:rFonts w:ascii="Times New Roman" w:eastAsia="Times New Roman" w:hAnsi="Times New Roman" w:cs="Times New Roman"/>
          <w:kern w:val="0"/>
          <w:sz w:val="20"/>
          <w:szCs w:val="20"/>
          <w14:ligatures w14:val="none"/>
        </w:rPr>
      </w:pPr>
    </w:p>
    <w:p w14:paraId="2E347B85" w14:textId="77777777" w:rsidR="000A0A95" w:rsidRPr="000A0A95" w:rsidRDefault="000A0A95" w:rsidP="00AA099E">
      <w:pPr>
        <w:spacing w:after="0" w:line="240" w:lineRule="auto"/>
        <w:outlineLvl w:val="1"/>
        <w:rPr>
          <w:rFonts w:ascii="Times New Roman" w:eastAsia="Times New Roman" w:hAnsi="Times New Roman" w:cs="Times New Roman"/>
          <w:b/>
          <w:bCs/>
          <w:kern w:val="0"/>
          <w:sz w:val="20"/>
          <w:szCs w:val="20"/>
          <w14:ligatures w14:val="none"/>
        </w:rPr>
      </w:pPr>
      <w:r w:rsidRPr="000A0A95">
        <w:rPr>
          <w:rFonts w:ascii="Times New Roman" w:eastAsia="Times New Roman" w:hAnsi="Times New Roman" w:cs="Times New Roman"/>
          <w:b/>
          <w:bCs/>
          <w:kern w:val="0"/>
          <w:sz w:val="20"/>
          <w:szCs w:val="20"/>
          <w14:ligatures w14:val="none"/>
        </w:rPr>
        <w:t>1. APPROVAL OF AGENDA</w:t>
      </w:r>
    </w:p>
    <w:p w14:paraId="2E73639A" w14:textId="77777777" w:rsidR="000A0A95" w:rsidRP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kern w:val="0"/>
          <w:sz w:val="20"/>
          <w:szCs w:val="20"/>
          <w14:ligatures w14:val="none"/>
        </w:rPr>
        <w:t>Motion by Nelsen, second by Fredericksen, to approve the agenda.</w:t>
      </w:r>
    </w:p>
    <w:p w14:paraId="1BC0CCF6" w14:textId="77777777" w:rsid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b/>
          <w:bCs/>
          <w:kern w:val="0"/>
          <w:sz w:val="20"/>
          <w:szCs w:val="20"/>
          <w14:ligatures w14:val="none"/>
        </w:rPr>
        <w:t>Roll Call:</w:t>
      </w:r>
      <w:r w:rsidRPr="000A0A95">
        <w:rPr>
          <w:rFonts w:ascii="Times New Roman" w:eastAsia="Times New Roman" w:hAnsi="Times New Roman" w:cs="Times New Roman"/>
          <w:kern w:val="0"/>
          <w:sz w:val="20"/>
          <w:szCs w:val="20"/>
          <w14:ligatures w14:val="none"/>
        </w:rPr>
        <w:t xml:space="preserve"> Ayes – Unanimous. Motion passes.</w:t>
      </w:r>
    </w:p>
    <w:p w14:paraId="266389F2" w14:textId="77777777" w:rsidR="00AA099E" w:rsidRPr="000A0A95" w:rsidRDefault="00AA099E" w:rsidP="00AA099E">
      <w:pPr>
        <w:spacing w:after="0" w:line="240" w:lineRule="auto"/>
        <w:rPr>
          <w:rFonts w:ascii="Times New Roman" w:eastAsia="Times New Roman" w:hAnsi="Times New Roman" w:cs="Times New Roman"/>
          <w:kern w:val="0"/>
          <w:sz w:val="20"/>
          <w:szCs w:val="20"/>
          <w14:ligatures w14:val="none"/>
        </w:rPr>
      </w:pPr>
    </w:p>
    <w:p w14:paraId="4E83ADD1" w14:textId="77777777" w:rsidR="000A0A95" w:rsidRPr="000A0A95" w:rsidRDefault="000A0A95" w:rsidP="00AA099E">
      <w:pPr>
        <w:spacing w:after="0" w:line="240" w:lineRule="auto"/>
        <w:outlineLvl w:val="1"/>
        <w:rPr>
          <w:rFonts w:ascii="Times New Roman" w:eastAsia="Times New Roman" w:hAnsi="Times New Roman" w:cs="Times New Roman"/>
          <w:b/>
          <w:bCs/>
          <w:kern w:val="0"/>
          <w:sz w:val="20"/>
          <w:szCs w:val="20"/>
          <w14:ligatures w14:val="none"/>
        </w:rPr>
      </w:pPr>
      <w:r w:rsidRPr="000A0A95">
        <w:rPr>
          <w:rFonts w:ascii="Times New Roman" w:eastAsia="Times New Roman" w:hAnsi="Times New Roman" w:cs="Times New Roman"/>
          <w:b/>
          <w:bCs/>
          <w:kern w:val="0"/>
          <w:sz w:val="20"/>
          <w:szCs w:val="20"/>
          <w14:ligatures w14:val="none"/>
        </w:rPr>
        <w:t>2. CONSENT AGENDA</w:t>
      </w:r>
    </w:p>
    <w:p w14:paraId="2CB00A76" w14:textId="77777777" w:rsidR="000A0A95" w:rsidRP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kern w:val="0"/>
          <w:sz w:val="20"/>
          <w:szCs w:val="20"/>
          <w14:ligatures w14:val="none"/>
        </w:rPr>
        <w:t>The Consent Agenda included:</w:t>
      </w:r>
    </w:p>
    <w:p w14:paraId="788E1B0B" w14:textId="77777777" w:rsidR="000A0A95" w:rsidRP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kern w:val="0"/>
          <w:sz w:val="20"/>
          <w:szCs w:val="20"/>
          <w14:ligatures w14:val="none"/>
        </w:rPr>
        <w:t>a. Council meeting minutes for July 13, 2026.</w:t>
      </w:r>
      <w:r w:rsidRPr="000A0A95">
        <w:rPr>
          <w:rFonts w:ascii="Times New Roman" w:eastAsia="Times New Roman" w:hAnsi="Times New Roman" w:cs="Times New Roman"/>
          <w:kern w:val="0"/>
          <w:sz w:val="20"/>
          <w:szCs w:val="20"/>
          <w14:ligatures w14:val="none"/>
        </w:rPr>
        <w:br/>
        <w:t>b. Treasurer’s Report for August 10, 2026.</w:t>
      </w:r>
      <w:r w:rsidRPr="000A0A95">
        <w:rPr>
          <w:rFonts w:ascii="Times New Roman" w:eastAsia="Times New Roman" w:hAnsi="Times New Roman" w:cs="Times New Roman"/>
          <w:kern w:val="0"/>
          <w:sz w:val="20"/>
          <w:szCs w:val="20"/>
          <w14:ligatures w14:val="none"/>
        </w:rPr>
        <w:br/>
        <w:t>c. Claims and Receipts Report for August 10, 2026.</w:t>
      </w:r>
      <w:r w:rsidRPr="000A0A95">
        <w:rPr>
          <w:rFonts w:ascii="Times New Roman" w:eastAsia="Times New Roman" w:hAnsi="Times New Roman" w:cs="Times New Roman"/>
          <w:kern w:val="0"/>
          <w:sz w:val="20"/>
          <w:szCs w:val="20"/>
          <w14:ligatures w14:val="none"/>
        </w:rPr>
        <w:br/>
        <w:t>d. Consider approval to renew the Class “B” Alcohol Permit for Hometown Market.</w:t>
      </w:r>
      <w:r w:rsidRPr="000A0A95">
        <w:rPr>
          <w:rFonts w:ascii="Times New Roman" w:eastAsia="Times New Roman" w:hAnsi="Times New Roman" w:cs="Times New Roman"/>
          <w:kern w:val="0"/>
          <w:sz w:val="20"/>
          <w:szCs w:val="20"/>
          <w14:ligatures w14:val="none"/>
        </w:rPr>
        <w:br/>
        <w:t>e. Consider approval to have Roof, Gerdes, Erlbacher, PLC perform the annual City examination.</w:t>
      </w:r>
      <w:r w:rsidRPr="000A0A95">
        <w:rPr>
          <w:rFonts w:ascii="Times New Roman" w:eastAsia="Times New Roman" w:hAnsi="Times New Roman" w:cs="Times New Roman"/>
          <w:kern w:val="0"/>
          <w:sz w:val="20"/>
          <w:szCs w:val="20"/>
          <w14:ligatures w14:val="none"/>
        </w:rPr>
        <w:br/>
        <w:t>f. Consider approval to accept Amendment #1 to the Marketing Agreement between Utility Service Partners Private Label Inc., d/b/a Service Line Warranties of America, and the City of Earlham, effective August 10, 2026.</w:t>
      </w:r>
      <w:r w:rsidRPr="000A0A95">
        <w:rPr>
          <w:rFonts w:ascii="Times New Roman" w:eastAsia="Times New Roman" w:hAnsi="Times New Roman" w:cs="Times New Roman"/>
          <w:kern w:val="0"/>
          <w:sz w:val="20"/>
          <w:szCs w:val="20"/>
          <w14:ligatures w14:val="none"/>
        </w:rPr>
        <w:br/>
        <w:t>g. Consider approval to accept the Site Lease Agreement between BTWI and the City of Earlham, effective August 10, 2026.</w:t>
      </w:r>
      <w:r w:rsidRPr="000A0A95">
        <w:rPr>
          <w:rFonts w:ascii="Times New Roman" w:eastAsia="Times New Roman" w:hAnsi="Times New Roman" w:cs="Times New Roman"/>
          <w:kern w:val="0"/>
          <w:sz w:val="20"/>
          <w:szCs w:val="20"/>
          <w14:ligatures w14:val="none"/>
        </w:rPr>
        <w:br/>
        <w:t>h. Consider approval of Resolution No. 26-33, a resolution amending Resolution No. 26-25, setting wages for full-time and permanent part-time employees, Fire Chief, and Rescue Captain of the City of Earlham, Iowa, effective August 10, 2026.</w:t>
      </w:r>
      <w:r w:rsidRPr="000A0A95">
        <w:rPr>
          <w:rFonts w:ascii="Times New Roman" w:eastAsia="Times New Roman" w:hAnsi="Times New Roman" w:cs="Times New Roman"/>
          <w:kern w:val="0"/>
          <w:sz w:val="20"/>
          <w:szCs w:val="20"/>
          <w14:ligatures w14:val="none"/>
        </w:rPr>
        <w:br/>
      </w:r>
      <w:proofErr w:type="spellStart"/>
      <w:r w:rsidRPr="000A0A95">
        <w:rPr>
          <w:rFonts w:ascii="Times New Roman" w:eastAsia="Times New Roman" w:hAnsi="Times New Roman" w:cs="Times New Roman"/>
          <w:kern w:val="0"/>
          <w:sz w:val="20"/>
          <w:szCs w:val="20"/>
          <w14:ligatures w14:val="none"/>
        </w:rPr>
        <w:t>i</w:t>
      </w:r>
      <w:proofErr w:type="spellEnd"/>
      <w:r w:rsidRPr="000A0A95">
        <w:rPr>
          <w:rFonts w:ascii="Times New Roman" w:eastAsia="Times New Roman" w:hAnsi="Times New Roman" w:cs="Times New Roman"/>
          <w:kern w:val="0"/>
          <w:sz w:val="20"/>
          <w:szCs w:val="20"/>
          <w14:ligatures w14:val="none"/>
        </w:rPr>
        <w:t>. Consider approval of Resolution No. 26-34, a resolution to transfer $22,522.66 from the General Checking account to establish the Earlham Community Fund with the Greater Madison County Community Foundation.</w:t>
      </w:r>
      <w:r w:rsidRPr="000A0A95">
        <w:rPr>
          <w:rFonts w:ascii="Times New Roman" w:eastAsia="Times New Roman" w:hAnsi="Times New Roman" w:cs="Times New Roman"/>
          <w:kern w:val="0"/>
          <w:sz w:val="20"/>
          <w:szCs w:val="20"/>
          <w14:ligatures w14:val="none"/>
        </w:rPr>
        <w:br/>
        <w:t>j. Consider approval of Resolution No. 26-35, a resolution authorizing the City of Earlham to accept grant proceeds from the Prairie Meadows Community Betterment Foundation in the amount of $10,000 for the purpose of a splash pad at the City pool and to place the funds into the Earlham Community Fund with the Greater Madison County Community Foundation.</w:t>
      </w:r>
      <w:r w:rsidRPr="000A0A95">
        <w:rPr>
          <w:rFonts w:ascii="Times New Roman" w:eastAsia="Times New Roman" w:hAnsi="Times New Roman" w:cs="Times New Roman"/>
          <w:kern w:val="0"/>
          <w:sz w:val="20"/>
          <w:szCs w:val="20"/>
          <w14:ligatures w14:val="none"/>
        </w:rPr>
        <w:br/>
        <w:t>k. Consider approval of Resolution No. 26-36, a resolution amending Resolution No. 25-15 regarding policies, procedures, and fees related to requests for information.</w:t>
      </w:r>
      <w:r w:rsidRPr="000A0A95">
        <w:rPr>
          <w:rFonts w:ascii="Times New Roman" w:eastAsia="Times New Roman" w:hAnsi="Times New Roman" w:cs="Times New Roman"/>
          <w:kern w:val="0"/>
          <w:sz w:val="20"/>
          <w:szCs w:val="20"/>
          <w14:ligatures w14:val="none"/>
        </w:rPr>
        <w:br/>
        <w:t>l. Consider approval of Resolution No. 26-37 approving the Street Finance Report for FY2026.</w:t>
      </w:r>
      <w:r w:rsidRPr="000A0A95">
        <w:rPr>
          <w:rFonts w:ascii="Times New Roman" w:eastAsia="Times New Roman" w:hAnsi="Times New Roman" w:cs="Times New Roman"/>
          <w:kern w:val="0"/>
          <w:sz w:val="20"/>
          <w:szCs w:val="20"/>
          <w14:ligatures w14:val="none"/>
        </w:rPr>
        <w:br/>
        <w:t>m. Consider approval of Resolution No. 26-38 approving the waiver of the right to review the Elaine Landing Plat.</w:t>
      </w:r>
    </w:p>
    <w:p w14:paraId="7EB06E74" w14:textId="77777777" w:rsidR="000A0A95" w:rsidRP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kern w:val="0"/>
          <w:sz w:val="20"/>
          <w:szCs w:val="20"/>
          <w14:ligatures w14:val="none"/>
        </w:rPr>
        <w:t>Motion by Fredericksen, second by Mudge, to approve the Consent Agenda.</w:t>
      </w:r>
    </w:p>
    <w:p w14:paraId="518A42EA" w14:textId="77777777" w:rsid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b/>
          <w:bCs/>
          <w:kern w:val="0"/>
          <w:sz w:val="20"/>
          <w:szCs w:val="20"/>
          <w14:ligatures w14:val="none"/>
        </w:rPr>
        <w:t>Roll Call:</w:t>
      </w:r>
      <w:r w:rsidRPr="000A0A95">
        <w:rPr>
          <w:rFonts w:ascii="Times New Roman" w:eastAsia="Times New Roman" w:hAnsi="Times New Roman" w:cs="Times New Roman"/>
          <w:kern w:val="0"/>
          <w:sz w:val="20"/>
          <w:szCs w:val="20"/>
          <w14:ligatures w14:val="none"/>
        </w:rPr>
        <w:t xml:space="preserve"> Ayes – Unanimous. Motion passes.</w:t>
      </w:r>
    </w:p>
    <w:p w14:paraId="45537558" w14:textId="77777777" w:rsidR="00AA099E" w:rsidRPr="000A0A95" w:rsidRDefault="00AA099E" w:rsidP="00AA099E">
      <w:pPr>
        <w:spacing w:after="0" w:line="240" w:lineRule="auto"/>
        <w:rPr>
          <w:rFonts w:ascii="Times New Roman" w:eastAsia="Times New Roman" w:hAnsi="Times New Roman" w:cs="Times New Roman"/>
          <w:kern w:val="0"/>
          <w:sz w:val="20"/>
          <w:szCs w:val="20"/>
          <w14:ligatures w14:val="none"/>
        </w:rPr>
      </w:pPr>
    </w:p>
    <w:p w14:paraId="4035DEB4" w14:textId="77777777" w:rsidR="000A0A95" w:rsidRPr="000A0A95" w:rsidRDefault="000A0A95" w:rsidP="00AA099E">
      <w:pPr>
        <w:spacing w:after="0" w:line="240" w:lineRule="auto"/>
        <w:outlineLvl w:val="1"/>
        <w:rPr>
          <w:rFonts w:ascii="Times New Roman" w:eastAsia="Times New Roman" w:hAnsi="Times New Roman" w:cs="Times New Roman"/>
          <w:b/>
          <w:bCs/>
          <w:kern w:val="0"/>
          <w:sz w:val="20"/>
          <w:szCs w:val="20"/>
          <w14:ligatures w14:val="none"/>
        </w:rPr>
      </w:pPr>
      <w:r w:rsidRPr="000A0A95">
        <w:rPr>
          <w:rFonts w:ascii="Times New Roman" w:eastAsia="Times New Roman" w:hAnsi="Times New Roman" w:cs="Times New Roman"/>
          <w:b/>
          <w:bCs/>
          <w:kern w:val="0"/>
          <w:sz w:val="20"/>
          <w:szCs w:val="20"/>
          <w14:ligatures w14:val="none"/>
        </w:rPr>
        <w:t>3. DEPARTMENT REPORTS</w:t>
      </w:r>
    </w:p>
    <w:p w14:paraId="6DAD751B" w14:textId="77777777" w:rsidR="000A0A95" w:rsidRPr="000A0A95" w:rsidRDefault="000A0A95" w:rsidP="00AA099E">
      <w:pPr>
        <w:spacing w:after="0" w:line="240" w:lineRule="auto"/>
        <w:outlineLvl w:val="2"/>
        <w:rPr>
          <w:rFonts w:ascii="Times New Roman" w:eastAsia="Times New Roman" w:hAnsi="Times New Roman" w:cs="Times New Roman"/>
          <w:b/>
          <w:bCs/>
          <w:kern w:val="0"/>
          <w:sz w:val="20"/>
          <w:szCs w:val="20"/>
          <w14:ligatures w14:val="none"/>
        </w:rPr>
      </w:pPr>
      <w:r w:rsidRPr="000A0A95">
        <w:rPr>
          <w:rFonts w:ascii="Times New Roman" w:eastAsia="Times New Roman" w:hAnsi="Times New Roman" w:cs="Times New Roman"/>
          <w:b/>
          <w:bCs/>
          <w:kern w:val="0"/>
          <w:sz w:val="20"/>
          <w:szCs w:val="20"/>
          <w14:ligatures w14:val="none"/>
        </w:rPr>
        <w:t>a. Police Department – Chief Matt Stringham</w:t>
      </w:r>
    </w:p>
    <w:p w14:paraId="6E6D8B49" w14:textId="73743F06" w:rsid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kern w:val="0"/>
          <w:sz w:val="20"/>
          <w:szCs w:val="20"/>
          <w14:ligatures w14:val="none"/>
        </w:rPr>
        <w:t>Chief Stringham reported that July was a relatively slow month and that Freedom Fest went well. He reported that all police radars have recently been calibrated and inspected.</w:t>
      </w:r>
      <w:r w:rsidR="00AA099E">
        <w:rPr>
          <w:rFonts w:ascii="Times New Roman" w:eastAsia="Times New Roman" w:hAnsi="Times New Roman" w:cs="Times New Roman"/>
          <w:kern w:val="0"/>
          <w:sz w:val="20"/>
          <w:szCs w:val="20"/>
          <w14:ligatures w14:val="none"/>
        </w:rPr>
        <w:t xml:space="preserve"> </w:t>
      </w:r>
      <w:r w:rsidRPr="000A0A95">
        <w:rPr>
          <w:rFonts w:ascii="Times New Roman" w:eastAsia="Times New Roman" w:hAnsi="Times New Roman" w:cs="Times New Roman"/>
          <w:kern w:val="0"/>
          <w:sz w:val="20"/>
          <w:szCs w:val="20"/>
          <w14:ligatures w14:val="none"/>
        </w:rPr>
        <w:t>Chief Stringham also reported that applications continue to be received for the Police Chief position. The first round of applications is expected to close between August 10 and August 13.</w:t>
      </w:r>
    </w:p>
    <w:p w14:paraId="098DCD52" w14:textId="77777777" w:rsidR="00AA099E" w:rsidRPr="000A0A95" w:rsidRDefault="00AA099E" w:rsidP="00AA099E">
      <w:pPr>
        <w:spacing w:after="0" w:line="240" w:lineRule="auto"/>
        <w:rPr>
          <w:rFonts w:ascii="Times New Roman" w:eastAsia="Times New Roman" w:hAnsi="Times New Roman" w:cs="Times New Roman"/>
          <w:kern w:val="0"/>
          <w:sz w:val="20"/>
          <w:szCs w:val="20"/>
          <w14:ligatures w14:val="none"/>
        </w:rPr>
      </w:pPr>
    </w:p>
    <w:p w14:paraId="7B855678" w14:textId="77777777" w:rsidR="000A0A95" w:rsidRPr="000A0A95" w:rsidRDefault="000A0A95" w:rsidP="00AA099E">
      <w:pPr>
        <w:spacing w:after="0" w:line="240" w:lineRule="auto"/>
        <w:outlineLvl w:val="2"/>
        <w:rPr>
          <w:rFonts w:ascii="Times New Roman" w:eastAsia="Times New Roman" w:hAnsi="Times New Roman" w:cs="Times New Roman"/>
          <w:b/>
          <w:bCs/>
          <w:kern w:val="0"/>
          <w:sz w:val="20"/>
          <w:szCs w:val="20"/>
          <w14:ligatures w14:val="none"/>
        </w:rPr>
      </w:pPr>
      <w:r w:rsidRPr="000A0A95">
        <w:rPr>
          <w:rFonts w:ascii="Times New Roman" w:eastAsia="Times New Roman" w:hAnsi="Times New Roman" w:cs="Times New Roman"/>
          <w:b/>
          <w:bCs/>
          <w:kern w:val="0"/>
          <w:sz w:val="20"/>
          <w:szCs w:val="20"/>
          <w14:ligatures w14:val="none"/>
        </w:rPr>
        <w:t>b. Public Works – Gary Coffman, Public Works Supervisor</w:t>
      </w:r>
    </w:p>
    <w:p w14:paraId="3288999A" w14:textId="3C70EB8E" w:rsidR="00AA099E" w:rsidRP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kern w:val="0"/>
          <w:sz w:val="20"/>
          <w:szCs w:val="20"/>
          <w14:ligatures w14:val="none"/>
        </w:rPr>
        <w:t>Coffman reported that Public Works activities have included normal mowing, trimming, and street sweeping. The pool is operating well, with the final day of the pool season scheduled for August 21.</w:t>
      </w:r>
      <w:r>
        <w:rPr>
          <w:rFonts w:ascii="Times New Roman" w:eastAsia="Times New Roman" w:hAnsi="Times New Roman" w:cs="Times New Roman"/>
          <w:kern w:val="0"/>
          <w:sz w:val="20"/>
          <w:szCs w:val="20"/>
          <w14:ligatures w14:val="none"/>
        </w:rPr>
        <w:t xml:space="preserve"> </w:t>
      </w:r>
      <w:r w:rsidRPr="000A0A95">
        <w:rPr>
          <w:rFonts w:ascii="Times New Roman" w:eastAsia="Times New Roman" w:hAnsi="Times New Roman" w:cs="Times New Roman"/>
          <w:kern w:val="0"/>
          <w:sz w:val="20"/>
          <w:szCs w:val="20"/>
          <w14:ligatures w14:val="none"/>
        </w:rPr>
        <w:t>The department has also been completing numerous utilities locates for the fiber company. Coffman reported that Phase 2 of the lagoon project is currently expected to extend through 2027, with an award possibly occurring in February. The project is approximately one year behind schedule.</w:t>
      </w:r>
      <w:r>
        <w:rPr>
          <w:rFonts w:ascii="Times New Roman" w:eastAsia="Times New Roman" w:hAnsi="Times New Roman" w:cs="Times New Roman"/>
          <w:kern w:val="0"/>
          <w:sz w:val="20"/>
          <w:szCs w:val="20"/>
          <w14:ligatures w14:val="none"/>
        </w:rPr>
        <w:t xml:space="preserve"> </w:t>
      </w:r>
      <w:r w:rsidRPr="000A0A95">
        <w:rPr>
          <w:rFonts w:ascii="Times New Roman" w:eastAsia="Times New Roman" w:hAnsi="Times New Roman" w:cs="Times New Roman"/>
          <w:kern w:val="0"/>
          <w:sz w:val="20"/>
          <w:szCs w:val="20"/>
          <w14:ligatures w14:val="none"/>
        </w:rPr>
        <w:t xml:space="preserve">Public Works will begin preparing for patch work this fall. Coffman also reported that the Fourth of July event in the park went well and that the </w:t>
      </w:r>
      <w:r w:rsidR="000A02A1">
        <w:rPr>
          <w:rFonts w:ascii="Times New Roman" w:eastAsia="Times New Roman" w:hAnsi="Times New Roman" w:cs="Times New Roman"/>
          <w:kern w:val="0"/>
          <w:sz w:val="20"/>
          <w:szCs w:val="20"/>
          <w14:ligatures w14:val="none"/>
        </w:rPr>
        <w:t>mats</w:t>
      </w:r>
      <w:r w:rsidRPr="000A0A95">
        <w:rPr>
          <w:rFonts w:ascii="Times New Roman" w:eastAsia="Times New Roman" w:hAnsi="Times New Roman" w:cs="Times New Roman"/>
          <w:kern w:val="0"/>
          <w:sz w:val="20"/>
          <w:szCs w:val="20"/>
          <w14:ligatures w14:val="none"/>
        </w:rPr>
        <w:t xml:space="preserve"> provided significant assistance</w:t>
      </w:r>
    </w:p>
    <w:p w14:paraId="0EFB7AAE" w14:textId="77777777" w:rsidR="000A0A95" w:rsidRPr="000A0A95" w:rsidRDefault="000A0A95" w:rsidP="00AA099E">
      <w:pPr>
        <w:spacing w:after="0" w:line="240" w:lineRule="auto"/>
        <w:outlineLvl w:val="1"/>
        <w:rPr>
          <w:rFonts w:ascii="Times New Roman" w:eastAsia="Times New Roman" w:hAnsi="Times New Roman" w:cs="Times New Roman"/>
          <w:b/>
          <w:bCs/>
          <w:kern w:val="0"/>
          <w:sz w:val="20"/>
          <w:szCs w:val="20"/>
          <w14:ligatures w14:val="none"/>
        </w:rPr>
      </w:pPr>
      <w:r w:rsidRPr="000A0A95">
        <w:rPr>
          <w:rFonts w:ascii="Times New Roman" w:eastAsia="Times New Roman" w:hAnsi="Times New Roman" w:cs="Times New Roman"/>
          <w:b/>
          <w:bCs/>
          <w:kern w:val="0"/>
          <w:sz w:val="20"/>
          <w:szCs w:val="20"/>
          <w14:ligatures w14:val="none"/>
        </w:rPr>
        <w:lastRenderedPageBreak/>
        <w:t>4. BOARD, COMMISSION, AND COMMITTEE REPORTS</w:t>
      </w:r>
    </w:p>
    <w:p w14:paraId="609E2ABE" w14:textId="77777777" w:rsidR="000A0A95" w:rsidRPr="000A0A95" w:rsidRDefault="000A0A95" w:rsidP="00AA099E">
      <w:pPr>
        <w:spacing w:after="0" w:line="240" w:lineRule="auto"/>
        <w:outlineLvl w:val="2"/>
        <w:rPr>
          <w:rFonts w:ascii="Times New Roman" w:eastAsia="Times New Roman" w:hAnsi="Times New Roman" w:cs="Times New Roman"/>
          <w:b/>
          <w:bCs/>
          <w:kern w:val="0"/>
          <w:sz w:val="20"/>
          <w:szCs w:val="20"/>
          <w14:ligatures w14:val="none"/>
        </w:rPr>
      </w:pPr>
      <w:r w:rsidRPr="000A0A95">
        <w:rPr>
          <w:rFonts w:ascii="Times New Roman" w:eastAsia="Times New Roman" w:hAnsi="Times New Roman" w:cs="Times New Roman"/>
          <w:b/>
          <w:bCs/>
          <w:kern w:val="0"/>
          <w:sz w:val="20"/>
          <w:szCs w:val="20"/>
          <w14:ligatures w14:val="none"/>
        </w:rPr>
        <w:t>a. Street Committee – National Historical Registry</w:t>
      </w:r>
    </w:p>
    <w:p w14:paraId="7074B7E7" w14:textId="11C06D4B" w:rsid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kern w:val="0"/>
          <w:sz w:val="20"/>
          <w:szCs w:val="20"/>
          <w14:ligatures w14:val="none"/>
        </w:rPr>
        <w:t>The Street Committee met earlier in the evening to discuss possible ordinance changes. Additional meetings will be necessary to work through the proposed changes.</w:t>
      </w:r>
      <w:r w:rsidR="00AA099E">
        <w:rPr>
          <w:rFonts w:ascii="Times New Roman" w:eastAsia="Times New Roman" w:hAnsi="Times New Roman" w:cs="Times New Roman"/>
          <w:kern w:val="0"/>
          <w:sz w:val="20"/>
          <w:szCs w:val="20"/>
          <w14:ligatures w14:val="none"/>
        </w:rPr>
        <w:t xml:space="preserve"> </w:t>
      </w:r>
      <w:r w:rsidRPr="000A0A95">
        <w:rPr>
          <w:rFonts w:ascii="Times New Roman" w:eastAsia="Times New Roman" w:hAnsi="Times New Roman" w:cs="Times New Roman"/>
          <w:kern w:val="0"/>
          <w:sz w:val="20"/>
          <w:szCs w:val="20"/>
          <w14:ligatures w14:val="none"/>
        </w:rPr>
        <w:t>The Committee is considering holding two workshops to review what the City of Winterset has implemented and determine whether similar changes could be adapted for Earlham.</w:t>
      </w:r>
      <w:r w:rsidR="00AA099E">
        <w:rPr>
          <w:rFonts w:ascii="Times New Roman" w:eastAsia="Times New Roman" w:hAnsi="Times New Roman" w:cs="Times New Roman"/>
          <w:kern w:val="0"/>
          <w:sz w:val="20"/>
          <w:szCs w:val="20"/>
          <w14:ligatures w14:val="none"/>
        </w:rPr>
        <w:t xml:space="preserve"> </w:t>
      </w:r>
      <w:r w:rsidRPr="000A0A95">
        <w:rPr>
          <w:rFonts w:ascii="Times New Roman" w:eastAsia="Times New Roman" w:hAnsi="Times New Roman" w:cs="Times New Roman"/>
          <w:kern w:val="0"/>
          <w:sz w:val="20"/>
          <w:szCs w:val="20"/>
          <w14:ligatures w14:val="none"/>
        </w:rPr>
        <w:t>At the September meeting, the Council will discuss a date and time for an October Street Committee meeting to begin reviewing the ordinances and identifying potential changes.</w:t>
      </w:r>
    </w:p>
    <w:p w14:paraId="55D8FAFD" w14:textId="77777777" w:rsidR="00AA099E" w:rsidRPr="000A0A95" w:rsidRDefault="00AA099E" w:rsidP="00AA099E">
      <w:pPr>
        <w:spacing w:after="0" w:line="240" w:lineRule="auto"/>
        <w:rPr>
          <w:rFonts w:ascii="Times New Roman" w:eastAsia="Times New Roman" w:hAnsi="Times New Roman" w:cs="Times New Roman"/>
          <w:kern w:val="0"/>
          <w:sz w:val="20"/>
          <w:szCs w:val="20"/>
          <w14:ligatures w14:val="none"/>
        </w:rPr>
      </w:pPr>
    </w:p>
    <w:p w14:paraId="48C00650" w14:textId="77777777" w:rsidR="000A0A95" w:rsidRPr="000A0A95" w:rsidRDefault="000A0A95" w:rsidP="00AA099E">
      <w:pPr>
        <w:spacing w:after="0" w:line="240" w:lineRule="auto"/>
        <w:outlineLvl w:val="1"/>
        <w:rPr>
          <w:rFonts w:ascii="Times New Roman" w:eastAsia="Times New Roman" w:hAnsi="Times New Roman" w:cs="Times New Roman"/>
          <w:b/>
          <w:bCs/>
          <w:kern w:val="0"/>
          <w:sz w:val="20"/>
          <w:szCs w:val="20"/>
          <w14:ligatures w14:val="none"/>
        </w:rPr>
      </w:pPr>
      <w:r w:rsidRPr="000A0A95">
        <w:rPr>
          <w:rFonts w:ascii="Times New Roman" w:eastAsia="Times New Roman" w:hAnsi="Times New Roman" w:cs="Times New Roman"/>
          <w:b/>
          <w:bCs/>
          <w:kern w:val="0"/>
          <w:sz w:val="20"/>
          <w:szCs w:val="20"/>
          <w14:ligatures w14:val="none"/>
        </w:rPr>
        <w:t>5. NEW BUSINESS</w:t>
      </w:r>
    </w:p>
    <w:p w14:paraId="09BF0C66" w14:textId="77777777" w:rsidR="000A0A95" w:rsidRPr="000A0A95" w:rsidRDefault="000A0A95" w:rsidP="00AA099E">
      <w:pPr>
        <w:spacing w:after="0" w:line="240" w:lineRule="auto"/>
        <w:outlineLvl w:val="2"/>
        <w:rPr>
          <w:rFonts w:ascii="Times New Roman" w:eastAsia="Times New Roman" w:hAnsi="Times New Roman" w:cs="Times New Roman"/>
          <w:b/>
          <w:bCs/>
          <w:kern w:val="0"/>
          <w:sz w:val="20"/>
          <w:szCs w:val="20"/>
          <w14:ligatures w14:val="none"/>
        </w:rPr>
      </w:pPr>
      <w:r w:rsidRPr="000A0A95">
        <w:rPr>
          <w:rFonts w:ascii="Times New Roman" w:eastAsia="Times New Roman" w:hAnsi="Times New Roman" w:cs="Times New Roman"/>
          <w:b/>
          <w:bCs/>
          <w:kern w:val="0"/>
          <w:sz w:val="20"/>
          <w:szCs w:val="20"/>
          <w14:ligatures w14:val="none"/>
        </w:rPr>
        <w:t>a. Autumn Fest</w:t>
      </w:r>
    </w:p>
    <w:p w14:paraId="6AF12063" w14:textId="6589AF5D" w:rsid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kern w:val="0"/>
          <w:sz w:val="20"/>
          <w:szCs w:val="20"/>
          <w14:ligatures w14:val="none"/>
        </w:rPr>
        <w:t>Autumn Fest is scheduled for October 3 from 9:00 a.m. to noon. There will not be a race this year.</w:t>
      </w:r>
      <w:r w:rsidR="00AA099E">
        <w:rPr>
          <w:rFonts w:ascii="Times New Roman" w:eastAsia="Times New Roman" w:hAnsi="Times New Roman" w:cs="Times New Roman"/>
          <w:kern w:val="0"/>
          <w:sz w:val="20"/>
          <w:szCs w:val="20"/>
          <w14:ligatures w14:val="none"/>
        </w:rPr>
        <w:t xml:space="preserve"> </w:t>
      </w:r>
      <w:r w:rsidRPr="000A0A95">
        <w:rPr>
          <w:rFonts w:ascii="Times New Roman" w:eastAsia="Times New Roman" w:hAnsi="Times New Roman" w:cs="Times New Roman"/>
          <w:kern w:val="0"/>
          <w:sz w:val="20"/>
          <w:szCs w:val="20"/>
          <w14:ligatures w14:val="none"/>
        </w:rPr>
        <w:t>The event will utilize the green space near the Friends Church and Ebank. Organizers requested that 2nd Street and Chestnut Street near Ebank be closed from approximately 7:00 a.m. to 4:00 p.m., including the parking spaces up to the Ebank teller drive. The teller drive will remain open, although the inside of the bank will be closed.</w:t>
      </w:r>
      <w:r w:rsidR="00AA099E">
        <w:rPr>
          <w:rFonts w:ascii="Times New Roman" w:eastAsia="Times New Roman" w:hAnsi="Times New Roman" w:cs="Times New Roman"/>
          <w:kern w:val="0"/>
          <w:sz w:val="20"/>
          <w:szCs w:val="20"/>
          <w14:ligatures w14:val="none"/>
        </w:rPr>
        <w:t xml:space="preserve"> </w:t>
      </w:r>
      <w:r w:rsidRPr="000A0A95">
        <w:rPr>
          <w:rFonts w:ascii="Times New Roman" w:eastAsia="Times New Roman" w:hAnsi="Times New Roman" w:cs="Times New Roman"/>
          <w:kern w:val="0"/>
          <w:sz w:val="20"/>
          <w:szCs w:val="20"/>
          <w14:ligatures w14:val="none"/>
        </w:rPr>
        <w:t>Organizers also requested use of trash cans from the Community Center or other City-provided receptacles. The event is expected to include two food trucks and several vendors.</w:t>
      </w:r>
    </w:p>
    <w:p w14:paraId="6F216FF0" w14:textId="77777777" w:rsidR="00AA099E" w:rsidRPr="000A0A95" w:rsidRDefault="00AA099E" w:rsidP="00AA099E">
      <w:pPr>
        <w:spacing w:after="0" w:line="240" w:lineRule="auto"/>
        <w:rPr>
          <w:rFonts w:ascii="Times New Roman" w:eastAsia="Times New Roman" w:hAnsi="Times New Roman" w:cs="Times New Roman"/>
          <w:kern w:val="0"/>
          <w:sz w:val="20"/>
          <w:szCs w:val="20"/>
          <w14:ligatures w14:val="none"/>
        </w:rPr>
      </w:pPr>
    </w:p>
    <w:p w14:paraId="08BE13E3" w14:textId="77777777" w:rsidR="00AA099E" w:rsidRDefault="000A0A95" w:rsidP="00AA099E">
      <w:pPr>
        <w:spacing w:after="0" w:line="240" w:lineRule="auto"/>
        <w:outlineLvl w:val="2"/>
        <w:rPr>
          <w:rFonts w:ascii="Times New Roman" w:eastAsia="Times New Roman" w:hAnsi="Times New Roman" w:cs="Times New Roman"/>
          <w:b/>
          <w:bCs/>
          <w:kern w:val="0"/>
          <w:sz w:val="20"/>
          <w:szCs w:val="20"/>
          <w14:ligatures w14:val="none"/>
        </w:rPr>
      </w:pPr>
      <w:r w:rsidRPr="000A0A95">
        <w:rPr>
          <w:rFonts w:ascii="Times New Roman" w:eastAsia="Times New Roman" w:hAnsi="Times New Roman" w:cs="Times New Roman"/>
          <w:b/>
          <w:bCs/>
          <w:kern w:val="0"/>
          <w:sz w:val="20"/>
          <w:szCs w:val="20"/>
          <w14:ligatures w14:val="none"/>
        </w:rPr>
        <w:t>b. Ordinance No. 485 – Payment Policy</w:t>
      </w:r>
    </w:p>
    <w:p w14:paraId="707911B7" w14:textId="615EB120" w:rsidR="000A0A95" w:rsidRPr="00AA099E" w:rsidRDefault="000A0A95" w:rsidP="00AA099E">
      <w:pPr>
        <w:spacing w:after="0" w:line="240" w:lineRule="auto"/>
        <w:outlineLvl w:val="2"/>
        <w:rPr>
          <w:rFonts w:ascii="Times New Roman" w:eastAsia="Times New Roman" w:hAnsi="Times New Roman" w:cs="Times New Roman"/>
          <w:b/>
          <w:bCs/>
          <w:kern w:val="0"/>
          <w:sz w:val="20"/>
          <w:szCs w:val="20"/>
          <w14:ligatures w14:val="none"/>
        </w:rPr>
      </w:pPr>
      <w:r w:rsidRPr="000A0A95">
        <w:rPr>
          <w:rFonts w:ascii="Times New Roman" w:eastAsia="Times New Roman" w:hAnsi="Times New Roman" w:cs="Times New Roman"/>
          <w:kern w:val="0"/>
          <w:sz w:val="20"/>
          <w:szCs w:val="20"/>
          <w14:ligatures w14:val="none"/>
        </w:rPr>
        <w:t>Council considered approval of Ordinance No. 485, an ordinance establishing a payment policy for the City of Earlham, Iowa, 2017, Chapter 92.11.</w:t>
      </w:r>
    </w:p>
    <w:p w14:paraId="4ABACD65" w14:textId="7B66894F" w:rsidR="00AA099E" w:rsidRP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kern w:val="0"/>
          <w:sz w:val="20"/>
          <w:szCs w:val="20"/>
          <w14:ligatures w14:val="none"/>
        </w:rPr>
        <w:t>Motion by Mudge, second by Fredericksen, to approve Ordinance No. 485, an ordinance establishing a payment policy for the City of Earlham, Iowa, 2017, Chapter 92.11.</w:t>
      </w:r>
    </w:p>
    <w:p w14:paraId="565A58D6" w14:textId="77777777" w:rsid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b/>
          <w:bCs/>
          <w:kern w:val="0"/>
          <w:sz w:val="20"/>
          <w:szCs w:val="20"/>
          <w14:ligatures w14:val="none"/>
        </w:rPr>
        <w:t>Roll Call:</w:t>
      </w:r>
      <w:r w:rsidRPr="000A0A95">
        <w:rPr>
          <w:rFonts w:ascii="Times New Roman" w:eastAsia="Times New Roman" w:hAnsi="Times New Roman" w:cs="Times New Roman"/>
          <w:kern w:val="0"/>
          <w:sz w:val="20"/>
          <w:szCs w:val="20"/>
          <w14:ligatures w14:val="none"/>
        </w:rPr>
        <w:t xml:space="preserve"> Ayes – Unanimous. Motion passes.</w:t>
      </w:r>
    </w:p>
    <w:p w14:paraId="7FAEE812" w14:textId="77777777" w:rsidR="00AA099E" w:rsidRPr="000A0A95" w:rsidRDefault="00AA099E" w:rsidP="00AA099E">
      <w:pPr>
        <w:spacing w:after="0" w:line="240" w:lineRule="auto"/>
        <w:rPr>
          <w:rFonts w:ascii="Times New Roman" w:eastAsia="Times New Roman" w:hAnsi="Times New Roman" w:cs="Times New Roman"/>
          <w:kern w:val="0"/>
          <w:sz w:val="20"/>
          <w:szCs w:val="20"/>
          <w14:ligatures w14:val="none"/>
        </w:rPr>
      </w:pPr>
    </w:p>
    <w:p w14:paraId="630EFCC1" w14:textId="77777777" w:rsidR="000A0A95" w:rsidRPr="000A0A95" w:rsidRDefault="000A0A95" w:rsidP="00AA099E">
      <w:pPr>
        <w:spacing w:after="0" w:line="240" w:lineRule="auto"/>
        <w:outlineLvl w:val="2"/>
        <w:rPr>
          <w:rFonts w:ascii="Times New Roman" w:eastAsia="Times New Roman" w:hAnsi="Times New Roman" w:cs="Times New Roman"/>
          <w:b/>
          <w:bCs/>
          <w:kern w:val="0"/>
          <w:sz w:val="20"/>
          <w:szCs w:val="20"/>
          <w14:ligatures w14:val="none"/>
        </w:rPr>
      </w:pPr>
      <w:r w:rsidRPr="000A0A95">
        <w:rPr>
          <w:rFonts w:ascii="Times New Roman" w:eastAsia="Times New Roman" w:hAnsi="Times New Roman" w:cs="Times New Roman"/>
          <w:b/>
          <w:bCs/>
          <w:kern w:val="0"/>
          <w:sz w:val="20"/>
          <w:szCs w:val="20"/>
          <w14:ligatures w14:val="none"/>
        </w:rPr>
        <w:t>c. Waiver of Second and Third Readings – Ordinance No. 485</w:t>
      </w:r>
    </w:p>
    <w:p w14:paraId="51037159" w14:textId="77777777" w:rsidR="000A0A95" w:rsidRP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kern w:val="0"/>
          <w:sz w:val="20"/>
          <w:szCs w:val="20"/>
          <w14:ligatures w14:val="none"/>
        </w:rPr>
        <w:t>Council considered waiving the second and third readings of Ordinance No. 485.</w:t>
      </w:r>
    </w:p>
    <w:p w14:paraId="0C203921" w14:textId="77777777" w:rsidR="000A0A95" w:rsidRP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kern w:val="0"/>
          <w:sz w:val="20"/>
          <w:szCs w:val="20"/>
          <w14:ligatures w14:val="none"/>
        </w:rPr>
        <w:t>Motion by Mudge, second by Visser, to waive the second and third readings of Ordinance No. 485, an ordinance establishing a payment policy for the City of Earlham, Iowa, 2017, Chapter 92.11.</w:t>
      </w:r>
    </w:p>
    <w:p w14:paraId="4B3C59A4" w14:textId="77777777" w:rsid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b/>
          <w:bCs/>
          <w:kern w:val="0"/>
          <w:sz w:val="20"/>
          <w:szCs w:val="20"/>
          <w14:ligatures w14:val="none"/>
        </w:rPr>
        <w:t>Roll Call:</w:t>
      </w:r>
      <w:r w:rsidRPr="000A0A95">
        <w:rPr>
          <w:rFonts w:ascii="Times New Roman" w:eastAsia="Times New Roman" w:hAnsi="Times New Roman" w:cs="Times New Roman"/>
          <w:kern w:val="0"/>
          <w:sz w:val="20"/>
          <w:szCs w:val="20"/>
          <w14:ligatures w14:val="none"/>
        </w:rPr>
        <w:t xml:space="preserve"> Ayes – Unanimous. Motion passes. Ordinance becomes effective.</w:t>
      </w:r>
    </w:p>
    <w:p w14:paraId="3F328DC5" w14:textId="77777777" w:rsidR="00AA099E" w:rsidRPr="000A0A95" w:rsidRDefault="00AA099E" w:rsidP="00AA099E">
      <w:pPr>
        <w:spacing w:after="0" w:line="240" w:lineRule="auto"/>
        <w:rPr>
          <w:rFonts w:ascii="Times New Roman" w:eastAsia="Times New Roman" w:hAnsi="Times New Roman" w:cs="Times New Roman"/>
          <w:kern w:val="0"/>
          <w:sz w:val="20"/>
          <w:szCs w:val="20"/>
          <w14:ligatures w14:val="none"/>
        </w:rPr>
      </w:pPr>
    </w:p>
    <w:p w14:paraId="6547BA53" w14:textId="77777777" w:rsidR="000A0A95" w:rsidRPr="000A0A95" w:rsidRDefault="000A0A95" w:rsidP="00AA099E">
      <w:pPr>
        <w:spacing w:after="0" w:line="240" w:lineRule="auto"/>
        <w:outlineLvl w:val="2"/>
        <w:rPr>
          <w:rFonts w:ascii="Times New Roman" w:eastAsia="Times New Roman" w:hAnsi="Times New Roman" w:cs="Times New Roman"/>
          <w:b/>
          <w:bCs/>
          <w:kern w:val="0"/>
          <w:sz w:val="20"/>
          <w:szCs w:val="20"/>
          <w14:ligatures w14:val="none"/>
        </w:rPr>
      </w:pPr>
      <w:r w:rsidRPr="000A0A95">
        <w:rPr>
          <w:rFonts w:ascii="Times New Roman" w:eastAsia="Times New Roman" w:hAnsi="Times New Roman" w:cs="Times New Roman"/>
          <w:b/>
          <w:bCs/>
          <w:kern w:val="0"/>
          <w:sz w:val="20"/>
          <w:szCs w:val="20"/>
          <w14:ligatures w14:val="none"/>
        </w:rPr>
        <w:t>d. Ordinance No. 486 – Personal Transportation Device Regulations</w:t>
      </w:r>
    </w:p>
    <w:p w14:paraId="0BC3E283" w14:textId="77777777" w:rsidR="000A0A95" w:rsidRP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kern w:val="0"/>
          <w:sz w:val="20"/>
          <w:szCs w:val="20"/>
          <w14:ligatures w14:val="none"/>
        </w:rPr>
        <w:t>Council considered approval of Ordinance No. 486, an ordinance amending Chapter 76 of the Earlham Municipal Code from “Bicycle Regulations” to “Personal Transportation Device Regulation” and updating the ordinance to include regulations for personal transportation devices.</w:t>
      </w:r>
    </w:p>
    <w:p w14:paraId="74D585B1" w14:textId="77777777" w:rsidR="000A0A95" w:rsidRP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kern w:val="0"/>
          <w:sz w:val="20"/>
          <w:szCs w:val="20"/>
          <w14:ligatures w14:val="none"/>
        </w:rPr>
        <w:t>Motion by Fredericksen, second by Nelsen, to approve Ordinance No. 486, an ordinance amending Chapter 76 of the Earlham Municipal Code, renaming it “Personal Transportation Device Regulation,” and updating the ordinance to include regulation of personal transportation devices.</w:t>
      </w:r>
    </w:p>
    <w:p w14:paraId="3E76C9CB" w14:textId="77777777" w:rsid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b/>
          <w:bCs/>
          <w:kern w:val="0"/>
          <w:sz w:val="20"/>
          <w:szCs w:val="20"/>
          <w14:ligatures w14:val="none"/>
        </w:rPr>
        <w:t>Roll Call:</w:t>
      </w:r>
      <w:r w:rsidRPr="000A0A95">
        <w:rPr>
          <w:rFonts w:ascii="Times New Roman" w:eastAsia="Times New Roman" w:hAnsi="Times New Roman" w:cs="Times New Roman"/>
          <w:kern w:val="0"/>
          <w:sz w:val="20"/>
          <w:szCs w:val="20"/>
          <w14:ligatures w14:val="none"/>
        </w:rPr>
        <w:t xml:space="preserve"> Ayes – Unanimous. Motion passes.</w:t>
      </w:r>
    </w:p>
    <w:p w14:paraId="65BB3297" w14:textId="77777777" w:rsidR="00AA099E" w:rsidRPr="000A0A95" w:rsidRDefault="00AA099E" w:rsidP="00AA099E">
      <w:pPr>
        <w:spacing w:after="0" w:line="240" w:lineRule="auto"/>
        <w:rPr>
          <w:rFonts w:ascii="Times New Roman" w:eastAsia="Times New Roman" w:hAnsi="Times New Roman" w:cs="Times New Roman"/>
          <w:kern w:val="0"/>
          <w:sz w:val="20"/>
          <w:szCs w:val="20"/>
          <w14:ligatures w14:val="none"/>
        </w:rPr>
      </w:pPr>
    </w:p>
    <w:p w14:paraId="6E283933" w14:textId="77777777" w:rsidR="000A0A95" w:rsidRPr="000A0A95" w:rsidRDefault="000A0A95" w:rsidP="00AA099E">
      <w:pPr>
        <w:spacing w:after="0" w:line="240" w:lineRule="auto"/>
        <w:outlineLvl w:val="2"/>
        <w:rPr>
          <w:rFonts w:ascii="Times New Roman" w:eastAsia="Times New Roman" w:hAnsi="Times New Roman" w:cs="Times New Roman"/>
          <w:b/>
          <w:bCs/>
          <w:kern w:val="0"/>
          <w:sz w:val="20"/>
          <w:szCs w:val="20"/>
          <w14:ligatures w14:val="none"/>
        </w:rPr>
      </w:pPr>
      <w:r w:rsidRPr="000A0A95">
        <w:rPr>
          <w:rFonts w:ascii="Times New Roman" w:eastAsia="Times New Roman" w:hAnsi="Times New Roman" w:cs="Times New Roman"/>
          <w:b/>
          <w:bCs/>
          <w:kern w:val="0"/>
          <w:sz w:val="20"/>
          <w:szCs w:val="20"/>
          <w14:ligatures w14:val="none"/>
        </w:rPr>
        <w:t>e. Waiver of Second and Third Readings – Ordinance No. 486</w:t>
      </w:r>
    </w:p>
    <w:p w14:paraId="18274C2C" w14:textId="77777777" w:rsidR="000A0A95" w:rsidRP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kern w:val="0"/>
          <w:sz w:val="20"/>
          <w:szCs w:val="20"/>
          <w14:ligatures w14:val="none"/>
        </w:rPr>
        <w:t>Council considered waiving the second and third readings of Ordinance No. 486.</w:t>
      </w:r>
    </w:p>
    <w:p w14:paraId="36A1E42A" w14:textId="77777777" w:rsidR="000A0A95" w:rsidRP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kern w:val="0"/>
          <w:sz w:val="20"/>
          <w:szCs w:val="20"/>
          <w14:ligatures w14:val="none"/>
        </w:rPr>
        <w:t>Motion by Visser, second by Mudge, to waive the second and third readings of Ordinance No. 486, an ordinance amending Chapter 76 of the Earlham Municipal Code, renaming it “Personal Transportation Device Regulation,” and updating the ordinance to include regulation of personal transportation devices.</w:t>
      </w:r>
    </w:p>
    <w:p w14:paraId="7BBAF13A" w14:textId="77777777" w:rsid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b/>
          <w:bCs/>
          <w:kern w:val="0"/>
          <w:sz w:val="20"/>
          <w:szCs w:val="20"/>
          <w14:ligatures w14:val="none"/>
        </w:rPr>
        <w:t>Roll Call:</w:t>
      </w:r>
      <w:r w:rsidRPr="000A0A95">
        <w:rPr>
          <w:rFonts w:ascii="Times New Roman" w:eastAsia="Times New Roman" w:hAnsi="Times New Roman" w:cs="Times New Roman"/>
          <w:kern w:val="0"/>
          <w:sz w:val="20"/>
          <w:szCs w:val="20"/>
          <w14:ligatures w14:val="none"/>
        </w:rPr>
        <w:t xml:space="preserve"> Ayes – Unanimous. Motion passes. Ordinance becomes effective.</w:t>
      </w:r>
    </w:p>
    <w:p w14:paraId="222417A0" w14:textId="77777777" w:rsidR="00AA099E" w:rsidRPr="000A0A95" w:rsidRDefault="00AA099E" w:rsidP="00AA099E">
      <w:pPr>
        <w:spacing w:after="0" w:line="240" w:lineRule="auto"/>
        <w:rPr>
          <w:rFonts w:ascii="Times New Roman" w:eastAsia="Times New Roman" w:hAnsi="Times New Roman" w:cs="Times New Roman"/>
          <w:kern w:val="0"/>
          <w:sz w:val="20"/>
          <w:szCs w:val="20"/>
          <w14:ligatures w14:val="none"/>
        </w:rPr>
      </w:pPr>
    </w:p>
    <w:p w14:paraId="4DC53355" w14:textId="77777777" w:rsidR="000A0A95" w:rsidRPr="000A0A95" w:rsidRDefault="000A0A95" w:rsidP="00AA099E">
      <w:pPr>
        <w:spacing w:after="0" w:line="240" w:lineRule="auto"/>
        <w:outlineLvl w:val="2"/>
        <w:rPr>
          <w:rFonts w:ascii="Times New Roman" w:eastAsia="Times New Roman" w:hAnsi="Times New Roman" w:cs="Times New Roman"/>
          <w:b/>
          <w:bCs/>
          <w:kern w:val="0"/>
          <w:sz w:val="20"/>
          <w:szCs w:val="20"/>
          <w14:ligatures w14:val="none"/>
        </w:rPr>
      </w:pPr>
      <w:r w:rsidRPr="000A0A95">
        <w:rPr>
          <w:rFonts w:ascii="Times New Roman" w:eastAsia="Times New Roman" w:hAnsi="Times New Roman" w:cs="Times New Roman"/>
          <w:b/>
          <w:bCs/>
          <w:kern w:val="0"/>
          <w:sz w:val="20"/>
          <w:szCs w:val="20"/>
          <w14:ligatures w14:val="none"/>
        </w:rPr>
        <w:t>f. AARP with Levitt – David Miller</w:t>
      </w:r>
    </w:p>
    <w:p w14:paraId="0D6E6A50" w14:textId="6CADFEB6" w:rsidR="00AA099E"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kern w:val="0"/>
          <w:sz w:val="20"/>
          <w:szCs w:val="20"/>
          <w14:ligatures w14:val="none"/>
        </w:rPr>
        <w:t>Councilman Miller reported that information had been provided regarding AARP and its support of Levitt programming. He stated that AARP offers several grant opportunities, including grants that could potentially provide significant funding for community projects</w:t>
      </w:r>
      <w:r w:rsidR="004D58E7">
        <w:rPr>
          <w:rFonts w:ascii="Times New Roman" w:eastAsia="Times New Roman" w:hAnsi="Times New Roman" w:cs="Times New Roman"/>
          <w:kern w:val="0"/>
          <w:sz w:val="20"/>
          <w:szCs w:val="20"/>
          <w14:ligatures w14:val="none"/>
        </w:rPr>
        <w:t xml:space="preserve">. </w:t>
      </w:r>
      <w:r w:rsidRPr="000A0A95">
        <w:rPr>
          <w:rFonts w:ascii="Times New Roman" w:eastAsia="Times New Roman" w:hAnsi="Times New Roman" w:cs="Times New Roman"/>
          <w:kern w:val="0"/>
          <w:sz w:val="20"/>
          <w:szCs w:val="20"/>
          <w14:ligatures w14:val="none"/>
        </w:rPr>
        <w:t>The matter will be placed on the agenda for the next meeting so the Council can discuss ideas for projects or programs that could benefit the community and potentially qualify for grant funding.</w:t>
      </w:r>
    </w:p>
    <w:p w14:paraId="06B7BF23" w14:textId="77777777" w:rsidR="00AA099E" w:rsidRDefault="00AA099E" w:rsidP="00AA099E">
      <w:pPr>
        <w:spacing w:after="0" w:line="240" w:lineRule="auto"/>
        <w:rPr>
          <w:rFonts w:ascii="Times New Roman" w:eastAsia="Times New Roman" w:hAnsi="Times New Roman" w:cs="Times New Roman"/>
          <w:kern w:val="0"/>
          <w:sz w:val="20"/>
          <w:szCs w:val="20"/>
          <w14:ligatures w14:val="none"/>
        </w:rPr>
      </w:pPr>
    </w:p>
    <w:p w14:paraId="2C35026E" w14:textId="77777777" w:rsidR="004D58E7" w:rsidRDefault="004D58E7" w:rsidP="00AA099E">
      <w:pPr>
        <w:spacing w:after="0" w:line="240" w:lineRule="auto"/>
        <w:rPr>
          <w:rFonts w:ascii="Times New Roman" w:eastAsia="Times New Roman" w:hAnsi="Times New Roman" w:cs="Times New Roman"/>
          <w:kern w:val="0"/>
          <w:sz w:val="20"/>
          <w:szCs w:val="20"/>
          <w14:ligatures w14:val="none"/>
        </w:rPr>
      </w:pPr>
    </w:p>
    <w:p w14:paraId="22EF1B26" w14:textId="77777777" w:rsidR="004D58E7" w:rsidRDefault="004D58E7" w:rsidP="00AA099E">
      <w:pPr>
        <w:spacing w:after="0" w:line="240" w:lineRule="auto"/>
        <w:rPr>
          <w:rFonts w:ascii="Times New Roman" w:eastAsia="Times New Roman" w:hAnsi="Times New Roman" w:cs="Times New Roman"/>
          <w:kern w:val="0"/>
          <w:sz w:val="20"/>
          <w:szCs w:val="20"/>
          <w14:ligatures w14:val="none"/>
        </w:rPr>
      </w:pPr>
    </w:p>
    <w:p w14:paraId="4AAB0390" w14:textId="77777777" w:rsidR="004D58E7" w:rsidRPr="000A0A95" w:rsidRDefault="004D58E7" w:rsidP="00AA099E">
      <w:pPr>
        <w:spacing w:after="0" w:line="240" w:lineRule="auto"/>
        <w:rPr>
          <w:rFonts w:ascii="Times New Roman" w:eastAsia="Times New Roman" w:hAnsi="Times New Roman" w:cs="Times New Roman"/>
          <w:kern w:val="0"/>
          <w:sz w:val="20"/>
          <w:szCs w:val="20"/>
          <w14:ligatures w14:val="none"/>
        </w:rPr>
      </w:pPr>
    </w:p>
    <w:p w14:paraId="1C20CF42" w14:textId="7EDDB27B" w:rsidR="000A0A95" w:rsidRDefault="000A0A95" w:rsidP="00AA099E">
      <w:pPr>
        <w:spacing w:after="0" w:line="240" w:lineRule="auto"/>
        <w:outlineLvl w:val="2"/>
        <w:rPr>
          <w:rFonts w:ascii="Times New Roman" w:eastAsia="Times New Roman" w:hAnsi="Times New Roman" w:cs="Times New Roman"/>
          <w:b/>
          <w:bCs/>
          <w:kern w:val="0"/>
          <w:sz w:val="20"/>
          <w:szCs w:val="20"/>
          <w14:ligatures w14:val="none"/>
        </w:rPr>
      </w:pPr>
      <w:r w:rsidRPr="000A0A95">
        <w:rPr>
          <w:rFonts w:ascii="Times New Roman" w:eastAsia="Times New Roman" w:hAnsi="Times New Roman" w:cs="Times New Roman"/>
          <w:b/>
          <w:bCs/>
          <w:kern w:val="0"/>
          <w:sz w:val="20"/>
          <w:szCs w:val="20"/>
          <w14:ligatures w14:val="none"/>
        </w:rPr>
        <w:lastRenderedPageBreak/>
        <w:t>g. Flock Cameras &amp; FOIA Rates</w:t>
      </w:r>
    </w:p>
    <w:p w14:paraId="34CD80A2" w14:textId="1EEF6003" w:rsidR="004D58E7" w:rsidRDefault="004D58E7" w:rsidP="00AA099E">
      <w:pPr>
        <w:spacing w:after="0" w:line="240" w:lineRule="auto"/>
        <w:outlineLvl w:val="2"/>
        <w:rPr>
          <w:rFonts w:ascii="Times New Roman" w:eastAsia="Times New Roman" w:hAnsi="Times New Roman" w:cs="Times New Roman"/>
          <w:kern w:val="0"/>
          <w:sz w:val="20"/>
          <w:szCs w:val="20"/>
          <w14:ligatures w14:val="none"/>
        </w:rPr>
      </w:pPr>
      <w:r w:rsidRPr="004D58E7">
        <w:rPr>
          <w:rFonts w:ascii="Times New Roman" w:eastAsia="Times New Roman" w:hAnsi="Times New Roman" w:cs="Times New Roman"/>
          <w:kern w:val="0"/>
          <w:sz w:val="20"/>
          <w:szCs w:val="20"/>
          <w14:ligatures w14:val="none"/>
        </w:rPr>
        <w:t xml:space="preserve">There was </w:t>
      </w:r>
      <w:r>
        <w:rPr>
          <w:rFonts w:ascii="Times New Roman" w:eastAsia="Times New Roman" w:hAnsi="Times New Roman" w:cs="Times New Roman"/>
          <w:kern w:val="0"/>
          <w:sz w:val="20"/>
          <w:szCs w:val="20"/>
          <w14:ligatures w14:val="none"/>
        </w:rPr>
        <w:t xml:space="preserve">public attendance with </w:t>
      </w:r>
      <w:r w:rsidRPr="004D58E7">
        <w:rPr>
          <w:rFonts w:ascii="Times New Roman" w:eastAsia="Times New Roman" w:hAnsi="Times New Roman" w:cs="Times New Roman"/>
          <w:kern w:val="0"/>
          <w:sz w:val="20"/>
          <w:szCs w:val="20"/>
          <w14:ligatures w14:val="none"/>
        </w:rPr>
        <w:t xml:space="preserve">discussion on the </w:t>
      </w:r>
      <w:r>
        <w:rPr>
          <w:rFonts w:ascii="Times New Roman" w:eastAsia="Times New Roman" w:hAnsi="Times New Roman" w:cs="Times New Roman"/>
          <w:kern w:val="0"/>
          <w:sz w:val="20"/>
          <w:szCs w:val="20"/>
          <w14:ligatures w14:val="none"/>
        </w:rPr>
        <w:t xml:space="preserve">Flock </w:t>
      </w:r>
      <w:r w:rsidRPr="004D58E7">
        <w:rPr>
          <w:rFonts w:ascii="Times New Roman" w:eastAsia="Times New Roman" w:hAnsi="Times New Roman" w:cs="Times New Roman"/>
          <w:kern w:val="0"/>
          <w:sz w:val="20"/>
          <w:szCs w:val="20"/>
          <w14:ligatures w14:val="none"/>
        </w:rPr>
        <w:t xml:space="preserve">cameras and FOIA rates and no action was taken </w:t>
      </w:r>
      <w:r>
        <w:rPr>
          <w:rFonts w:ascii="Times New Roman" w:eastAsia="Times New Roman" w:hAnsi="Times New Roman" w:cs="Times New Roman"/>
          <w:kern w:val="0"/>
          <w:sz w:val="20"/>
          <w:szCs w:val="20"/>
          <w14:ligatures w14:val="none"/>
        </w:rPr>
        <w:t xml:space="preserve">by council </w:t>
      </w:r>
      <w:r w:rsidRPr="004D58E7">
        <w:rPr>
          <w:rFonts w:ascii="Times New Roman" w:eastAsia="Times New Roman" w:hAnsi="Times New Roman" w:cs="Times New Roman"/>
          <w:kern w:val="0"/>
          <w:sz w:val="20"/>
          <w:szCs w:val="20"/>
          <w14:ligatures w14:val="none"/>
        </w:rPr>
        <w:t xml:space="preserve">and the council will </w:t>
      </w:r>
      <w:r>
        <w:rPr>
          <w:rFonts w:ascii="Times New Roman" w:eastAsia="Times New Roman" w:hAnsi="Times New Roman" w:cs="Times New Roman"/>
          <w:kern w:val="0"/>
          <w:sz w:val="20"/>
          <w:szCs w:val="20"/>
          <w14:ligatures w14:val="none"/>
        </w:rPr>
        <w:t>take all the questions and concerns into consideration and will have this on a later agenda.</w:t>
      </w:r>
    </w:p>
    <w:p w14:paraId="30FD7F7F" w14:textId="77777777" w:rsidR="004D58E7" w:rsidRPr="004D58E7" w:rsidRDefault="004D58E7" w:rsidP="00AA099E">
      <w:pPr>
        <w:spacing w:after="0" w:line="240" w:lineRule="auto"/>
        <w:outlineLvl w:val="2"/>
        <w:rPr>
          <w:rFonts w:ascii="Times New Roman" w:eastAsia="Times New Roman" w:hAnsi="Times New Roman" w:cs="Times New Roman"/>
          <w:kern w:val="0"/>
          <w:sz w:val="20"/>
          <w:szCs w:val="20"/>
          <w14:ligatures w14:val="none"/>
        </w:rPr>
      </w:pPr>
    </w:p>
    <w:p w14:paraId="58807DC4" w14:textId="77777777" w:rsidR="000A0A95" w:rsidRPr="000A0A95" w:rsidRDefault="000A0A95" w:rsidP="00AA099E">
      <w:pPr>
        <w:spacing w:after="0" w:line="240" w:lineRule="auto"/>
        <w:outlineLvl w:val="1"/>
        <w:rPr>
          <w:rFonts w:ascii="Times New Roman" w:eastAsia="Times New Roman" w:hAnsi="Times New Roman" w:cs="Times New Roman"/>
          <w:b/>
          <w:bCs/>
          <w:kern w:val="0"/>
          <w:sz w:val="20"/>
          <w:szCs w:val="20"/>
          <w14:ligatures w14:val="none"/>
        </w:rPr>
      </w:pPr>
      <w:r w:rsidRPr="000A0A95">
        <w:rPr>
          <w:rFonts w:ascii="Times New Roman" w:eastAsia="Times New Roman" w:hAnsi="Times New Roman" w:cs="Times New Roman"/>
          <w:b/>
          <w:bCs/>
          <w:kern w:val="0"/>
          <w:sz w:val="20"/>
          <w:szCs w:val="20"/>
          <w14:ligatures w14:val="none"/>
        </w:rPr>
        <w:t>6. MAYOR’S REPORT</w:t>
      </w:r>
    </w:p>
    <w:p w14:paraId="5465ACFB" w14:textId="1EDFCAB3" w:rsid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kern w:val="0"/>
          <w:sz w:val="20"/>
          <w:szCs w:val="20"/>
          <w14:ligatures w14:val="none"/>
        </w:rPr>
        <w:t xml:space="preserve">Mayor Lillie reported that there had not been a significant amount of activity during the month. </w:t>
      </w:r>
      <w:r w:rsidR="00AA099E">
        <w:rPr>
          <w:rFonts w:ascii="Times New Roman" w:eastAsia="Times New Roman" w:hAnsi="Times New Roman" w:cs="Times New Roman"/>
          <w:kern w:val="0"/>
          <w:sz w:val="20"/>
          <w:szCs w:val="20"/>
          <w14:ligatures w14:val="none"/>
        </w:rPr>
        <w:t>H</w:t>
      </w:r>
      <w:r w:rsidRPr="000A0A95">
        <w:rPr>
          <w:rFonts w:ascii="Times New Roman" w:eastAsia="Times New Roman" w:hAnsi="Times New Roman" w:cs="Times New Roman"/>
          <w:kern w:val="0"/>
          <w:sz w:val="20"/>
          <w:szCs w:val="20"/>
          <w14:ligatures w14:val="none"/>
        </w:rPr>
        <w:t xml:space="preserve">e stated that </w:t>
      </w:r>
      <w:r w:rsidR="00AA099E">
        <w:rPr>
          <w:rFonts w:ascii="Times New Roman" w:eastAsia="Times New Roman" w:hAnsi="Times New Roman" w:cs="Times New Roman"/>
          <w:kern w:val="0"/>
          <w:sz w:val="20"/>
          <w:szCs w:val="20"/>
          <w14:ligatures w14:val="none"/>
        </w:rPr>
        <w:t>he</w:t>
      </w:r>
      <w:r w:rsidRPr="000A0A95">
        <w:rPr>
          <w:rFonts w:ascii="Times New Roman" w:eastAsia="Times New Roman" w:hAnsi="Times New Roman" w:cs="Times New Roman"/>
          <w:kern w:val="0"/>
          <w:sz w:val="20"/>
          <w:szCs w:val="20"/>
          <w14:ligatures w14:val="none"/>
        </w:rPr>
        <w:t xml:space="preserve"> has been working on finding a replacement for the Police Chief position.</w:t>
      </w:r>
    </w:p>
    <w:p w14:paraId="5FC1A361" w14:textId="77777777" w:rsidR="00AA099E" w:rsidRPr="000A0A95" w:rsidRDefault="00AA099E" w:rsidP="00AA099E">
      <w:pPr>
        <w:spacing w:after="0" w:line="240" w:lineRule="auto"/>
        <w:rPr>
          <w:rFonts w:ascii="Times New Roman" w:eastAsia="Times New Roman" w:hAnsi="Times New Roman" w:cs="Times New Roman"/>
          <w:kern w:val="0"/>
          <w:sz w:val="20"/>
          <w:szCs w:val="20"/>
          <w14:ligatures w14:val="none"/>
        </w:rPr>
      </w:pPr>
    </w:p>
    <w:p w14:paraId="5BA9FEC9" w14:textId="77777777" w:rsidR="000A0A95" w:rsidRPr="000A0A95" w:rsidRDefault="000A0A95" w:rsidP="00AA099E">
      <w:pPr>
        <w:spacing w:after="0" w:line="240" w:lineRule="auto"/>
        <w:outlineLvl w:val="1"/>
        <w:rPr>
          <w:rFonts w:ascii="Times New Roman" w:eastAsia="Times New Roman" w:hAnsi="Times New Roman" w:cs="Times New Roman"/>
          <w:b/>
          <w:bCs/>
          <w:kern w:val="0"/>
          <w:sz w:val="20"/>
          <w:szCs w:val="20"/>
          <w14:ligatures w14:val="none"/>
        </w:rPr>
      </w:pPr>
      <w:r w:rsidRPr="000A0A95">
        <w:rPr>
          <w:rFonts w:ascii="Times New Roman" w:eastAsia="Times New Roman" w:hAnsi="Times New Roman" w:cs="Times New Roman"/>
          <w:b/>
          <w:bCs/>
          <w:kern w:val="0"/>
          <w:sz w:val="20"/>
          <w:szCs w:val="20"/>
          <w14:ligatures w14:val="none"/>
        </w:rPr>
        <w:t>7. CLERK’S REPORT</w:t>
      </w:r>
    </w:p>
    <w:p w14:paraId="23A04A8D" w14:textId="77777777" w:rsidR="000A0A95" w:rsidRP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kern w:val="0"/>
          <w:sz w:val="20"/>
          <w:szCs w:val="20"/>
          <w14:ligatures w14:val="none"/>
        </w:rPr>
        <w:t>Clerk Visser reminded the Council of the town forum at Bricker Price scheduled for Tuesday.</w:t>
      </w:r>
    </w:p>
    <w:p w14:paraId="5758BB6B" w14:textId="43CD8297" w:rsidR="000A0A95" w:rsidRP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kern w:val="0"/>
          <w:sz w:val="20"/>
          <w:szCs w:val="20"/>
          <w14:ligatures w14:val="none"/>
        </w:rPr>
        <w:t xml:space="preserve">Clerk Visser reported on the 28E agreement involving the </w:t>
      </w:r>
      <w:r w:rsidR="00587FEB">
        <w:rPr>
          <w:rFonts w:ascii="Times New Roman" w:eastAsia="Times New Roman" w:hAnsi="Times New Roman" w:cs="Times New Roman"/>
          <w:kern w:val="0"/>
          <w:sz w:val="20"/>
          <w:szCs w:val="20"/>
          <w14:ligatures w14:val="none"/>
        </w:rPr>
        <w:t>Rec P</w:t>
      </w:r>
      <w:r w:rsidRPr="000A0A95">
        <w:rPr>
          <w:rFonts w:ascii="Times New Roman" w:eastAsia="Times New Roman" w:hAnsi="Times New Roman" w:cs="Times New Roman"/>
          <w:kern w:val="0"/>
          <w:sz w:val="20"/>
          <w:szCs w:val="20"/>
          <w14:ligatures w14:val="none"/>
        </w:rPr>
        <w:t>ark and Gendler. She stated that she met with Ellie regarding the agreement and that the 28E should be reviewed and potentially updated. The Gendler family remains active, and the 21-year term of the contract has expired. Notice will be sent regarding the expiration and the document will also be recorded. The contract remains in effect through 2051.</w:t>
      </w:r>
    </w:p>
    <w:p w14:paraId="021ADA8E" w14:textId="77777777" w:rsidR="000A0A95" w:rsidRP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kern w:val="0"/>
          <w:sz w:val="20"/>
          <w:szCs w:val="20"/>
          <w14:ligatures w14:val="none"/>
        </w:rPr>
        <w:t>Clerk Visser reported that she has been working with Ryan, the Greater Madison County Community Foundation, and the Greater Des Moines Foundation regarding fundraising for the splash pad project. Clerk Visser and Kristy, with assistance from Mr. Strandberg, developed a flyer that will be distributed once the QR code is received from the Foundation.</w:t>
      </w:r>
    </w:p>
    <w:p w14:paraId="464EA5B9" w14:textId="39C48E27" w:rsidR="00AA099E"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kern w:val="0"/>
          <w:sz w:val="20"/>
          <w:szCs w:val="20"/>
          <w14:ligatures w14:val="none"/>
        </w:rPr>
        <w:t xml:space="preserve">The Foundation has contributed $200 to the fund to initiate the project. Ryan also advised the </w:t>
      </w:r>
      <w:proofErr w:type="gramStart"/>
      <w:r w:rsidRPr="000A0A95">
        <w:rPr>
          <w:rFonts w:ascii="Times New Roman" w:eastAsia="Times New Roman" w:hAnsi="Times New Roman" w:cs="Times New Roman"/>
          <w:kern w:val="0"/>
          <w:sz w:val="20"/>
          <w:szCs w:val="20"/>
          <w14:ligatures w14:val="none"/>
        </w:rPr>
        <w:t>City</w:t>
      </w:r>
      <w:proofErr w:type="gramEnd"/>
      <w:r w:rsidRPr="000A0A95">
        <w:rPr>
          <w:rFonts w:ascii="Times New Roman" w:eastAsia="Times New Roman" w:hAnsi="Times New Roman" w:cs="Times New Roman"/>
          <w:kern w:val="0"/>
          <w:sz w:val="20"/>
          <w:szCs w:val="20"/>
          <w14:ligatures w14:val="none"/>
        </w:rPr>
        <w:t xml:space="preserve"> to reapply to the Madison County Development Group for assistance with the project.</w:t>
      </w:r>
    </w:p>
    <w:p w14:paraId="0F240611" w14:textId="77777777" w:rsidR="004D58E7" w:rsidRPr="000A0A95" w:rsidRDefault="004D58E7" w:rsidP="00AA099E">
      <w:pPr>
        <w:spacing w:after="0" w:line="240" w:lineRule="auto"/>
        <w:rPr>
          <w:rFonts w:ascii="Times New Roman" w:eastAsia="Times New Roman" w:hAnsi="Times New Roman" w:cs="Times New Roman"/>
          <w:kern w:val="0"/>
          <w:sz w:val="20"/>
          <w:szCs w:val="20"/>
          <w14:ligatures w14:val="none"/>
        </w:rPr>
      </w:pPr>
    </w:p>
    <w:p w14:paraId="22F561E0" w14:textId="77777777" w:rsidR="000A0A95" w:rsidRPr="000A0A95" w:rsidRDefault="000A0A95" w:rsidP="00AA099E">
      <w:pPr>
        <w:spacing w:after="0" w:line="240" w:lineRule="auto"/>
        <w:outlineLvl w:val="1"/>
        <w:rPr>
          <w:rFonts w:ascii="Times New Roman" w:eastAsia="Times New Roman" w:hAnsi="Times New Roman" w:cs="Times New Roman"/>
          <w:b/>
          <w:bCs/>
          <w:kern w:val="0"/>
          <w:sz w:val="20"/>
          <w:szCs w:val="20"/>
          <w14:ligatures w14:val="none"/>
        </w:rPr>
      </w:pPr>
      <w:r w:rsidRPr="000A0A95">
        <w:rPr>
          <w:rFonts w:ascii="Times New Roman" w:eastAsia="Times New Roman" w:hAnsi="Times New Roman" w:cs="Times New Roman"/>
          <w:b/>
          <w:bCs/>
          <w:kern w:val="0"/>
          <w:sz w:val="20"/>
          <w:szCs w:val="20"/>
          <w14:ligatures w14:val="none"/>
        </w:rPr>
        <w:t>8. ADJOURNMENT</w:t>
      </w:r>
    </w:p>
    <w:p w14:paraId="3AB89316" w14:textId="77777777" w:rsidR="000A0A95" w:rsidRP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kern w:val="0"/>
          <w:sz w:val="20"/>
          <w:szCs w:val="20"/>
          <w14:ligatures w14:val="none"/>
        </w:rPr>
        <w:t>Motion by Fredericksen, second by Mudge, to adjourn.</w:t>
      </w:r>
    </w:p>
    <w:p w14:paraId="55EF7C1F" w14:textId="77777777" w:rsidR="000A0A95" w:rsidRPr="000A0A95" w:rsidRDefault="000A0A95" w:rsidP="00AA099E">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b/>
          <w:bCs/>
          <w:kern w:val="0"/>
          <w:sz w:val="20"/>
          <w:szCs w:val="20"/>
          <w14:ligatures w14:val="none"/>
        </w:rPr>
        <w:t>Roll Call:</w:t>
      </w:r>
      <w:r w:rsidRPr="000A0A95">
        <w:rPr>
          <w:rFonts w:ascii="Times New Roman" w:eastAsia="Times New Roman" w:hAnsi="Times New Roman" w:cs="Times New Roman"/>
          <w:kern w:val="0"/>
          <w:sz w:val="20"/>
          <w:szCs w:val="20"/>
          <w14:ligatures w14:val="none"/>
        </w:rPr>
        <w:t xml:space="preserve"> Ayes – Unanimous. Motion passes.</w:t>
      </w:r>
    </w:p>
    <w:p w14:paraId="7D3920C7" w14:textId="300137C0" w:rsidR="00A24D5E" w:rsidRPr="00587FEB" w:rsidRDefault="000A0A95" w:rsidP="00587FEB">
      <w:pPr>
        <w:spacing w:after="0" w:line="240" w:lineRule="auto"/>
        <w:rPr>
          <w:rFonts w:ascii="Times New Roman" w:eastAsia="Times New Roman" w:hAnsi="Times New Roman" w:cs="Times New Roman"/>
          <w:kern w:val="0"/>
          <w:sz w:val="20"/>
          <w:szCs w:val="20"/>
          <w14:ligatures w14:val="none"/>
        </w:rPr>
      </w:pPr>
      <w:r w:rsidRPr="000A0A95">
        <w:rPr>
          <w:rFonts w:ascii="Times New Roman" w:eastAsia="Times New Roman" w:hAnsi="Times New Roman" w:cs="Times New Roman"/>
          <w:kern w:val="0"/>
          <w:sz w:val="20"/>
          <w:szCs w:val="20"/>
          <w14:ligatures w14:val="none"/>
        </w:rPr>
        <w:t xml:space="preserve">There being no further business, the meeting was adjourned at </w:t>
      </w:r>
      <w:r w:rsidRPr="000A0A95">
        <w:rPr>
          <w:rFonts w:ascii="Times New Roman" w:eastAsia="Times New Roman" w:hAnsi="Times New Roman" w:cs="Times New Roman"/>
          <w:b/>
          <w:bCs/>
          <w:kern w:val="0"/>
          <w:sz w:val="20"/>
          <w:szCs w:val="20"/>
          <w14:ligatures w14:val="none"/>
        </w:rPr>
        <w:t>8:16 p.m.</w:t>
      </w:r>
    </w:p>
    <w:sectPr w:rsidR="00A24D5E" w:rsidRPr="00587F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A94"/>
    <w:rsid w:val="000A02A1"/>
    <w:rsid w:val="000A0A95"/>
    <w:rsid w:val="00226BDF"/>
    <w:rsid w:val="00312301"/>
    <w:rsid w:val="004D58E7"/>
    <w:rsid w:val="00587FEB"/>
    <w:rsid w:val="005D1014"/>
    <w:rsid w:val="00671B2B"/>
    <w:rsid w:val="0068608F"/>
    <w:rsid w:val="00A24D5E"/>
    <w:rsid w:val="00A6713F"/>
    <w:rsid w:val="00AA099E"/>
    <w:rsid w:val="00D65A94"/>
    <w:rsid w:val="00F12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0DFD7"/>
  <w15:chartTrackingRefBased/>
  <w15:docId w15:val="{580588B6-E7D3-4AB9-B26A-90F022B9F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5A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5A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5A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5A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5A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5A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5A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5A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5A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5A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5A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5A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5A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5A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5A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5A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5A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5A94"/>
    <w:rPr>
      <w:rFonts w:eastAsiaTheme="majorEastAsia" w:cstheme="majorBidi"/>
      <w:color w:val="272727" w:themeColor="text1" w:themeTint="D8"/>
    </w:rPr>
  </w:style>
  <w:style w:type="paragraph" w:styleId="Title">
    <w:name w:val="Title"/>
    <w:basedOn w:val="Normal"/>
    <w:next w:val="Normal"/>
    <w:link w:val="TitleChar"/>
    <w:uiPriority w:val="10"/>
    <w:qFormat/>
    <w:rsid w:val="00D65A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5A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5A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5A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5A94"/>
    <w:pPr>
      <w:spacing w:before="160"/>
      <w:jc w:val="center"/>
    </w:pPr>
    <w:rPr>
      <w:i/>
      <w:iCs/>
      <w:color w:val="404040" w:themeColor="text1" w:themeTint="BF"/>
    </w:rPr>
  </w:style>
  <w:style w:type="character" w:customStyle="1" w:styleId="QuoteChar">
    <w:name w:val="Quote Char"/>
    <w:basedOn w:val="DefaultParagraphFont"/>
    <w:link w:val="Quote"/>
    <w:uiPriority w:val="29"/>
    <w:rsid w:val="00D65A94"/>
    <w:rPr>
      <w:i/>
      <w:iCs/>
      <w:color w:val="404040" w:themeColor="text1" w:themeTint="BF"/>
    </w:rPr>
  </w:style>
  <w:style w:type="paragraph" w:styleId="ListParagraph">
    <w:name w:val="List Paragraph"/>
    <w:basedOn w:val="Normal"/>
    <w:uiPriority w:val="34"/>
    <w:qFormat/>
    <w:rsid w:val="00D65A94"/>
    <w:pPr>
      <w:ind w:left="720"/>
      <w:contextualSpacing/>
    </w:pPr>
  </w:style>
  <w:style w:type="character" w:styleId="IntenseEmphasis">
    <w:name w:val="Intense Emphasis"/>
    <w:basedOn w:val="DefaultParagraphFont"/>
    <w:uiPriority w:val="21"/>
    <w:qFormat/>
    <w:rsid w:val="00D65A94"/>
    <w:rPr>
      <w:i/>
      <w:iCs/>
      <w:color w:val="2F5496" w:themeColor="accent1" w:themeShade="BF"/>
    </w:rPr>
  </w:style>
  <w:style w:type="paragraph" w:styleId="IntenseQuote">
    <w:name w:val="Intense Quote"/>
    <w:basedOn w:val="Normal"/>
    <w:next w:val="Normal"/>
    <w:link w:val="IntenseQuoteChar"/>
    <w:uiPriority w:val="30"/>
    <w:qFormat/>
    <w:rsid w:val="00D65A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5A94"/>
    <w:rPr>
      <w:i/>
      <w:iCs/>
      <w:color w:val="2F5496" w:themeColor="accent1" w:themeShade="BF"/>
    </w:rPr>
  </w:style>
  <w:style w:type="character" w:styleId="IntenseReference">
    <w:name w:val="Intense Reference"/>
    <w:basedOn w:val="DefaultParagraphFont"/>
    <w:uiPriority w:val="32"/>
    <w:qFormat/>
    <w:rsid w:val="00D65A9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1365</Words>
  <Characters>7785</Characters>
  <Application>Microsoft Office Word</Application>
  <DocSecurity>0</DocSecurity>
  <Lines>64</Lines>
  <Paragraphs>18</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
      <vt:lpstr>City of Earlham City Council Meeting Minutes</vt:lpstr>
      <vt:lpstr>    1. APPROVAL OF AGENDA</vt:lpstr>
      <vt:lpstr>    2. CONSENT AGENDA</vt:lpstr>
      <vt:lpstr>    3. DEPARTMENT REPORTS</vt:lpstr>
      <vt:lpstr>        a. Police Department – Chief Matt Stringham</vt:lpstr>
      <vt:lpstr>        b. Public Works – Gary Coffman, Public Works Supervisor</vt:lpstr>
      <vt:lpstr>    4. BOARD, COMMISSION, AND COMMITTEE REPORTS</vt:lpstr>
      <vt:lpstr>        a. Street Committee – National Historical Registry</vt:lpstr>
      <vt:lpstr>    5. NEW BUSINESS</vt:lpstr>
      <vt:lpstr>        a. Autumn Fest</vt:lpstr>
      <vt:lpstr>        b. Ordinance No. 485 – Payment Policy</vt:lpstr>
      <vt:lpstr>        Council considered approval of Ordinance No. 485, an ordinance establishing a pa</vt:lpstr>
      <vt:lpstr>        c. Waiver of Second and Third Readings – Ordinance No. 485</vt:lpstr>
      <vt:lpstr>        d. Ordinance No. 486 – Personal Transportation Device Regulations</vt:lpstr>
      <vt:lpstr>        e. Waiver of Second and Third Readings – Ordinance No. 486</vt:lpstr>
      <vt:lpstr>        f. AARP with Levitt – David Miller</vt:lpstr>
      <vt:lpstr>        g. Flock Cameras &amp; FOIA Rates – David Miller</vt:lpstr>
      <vt:lpstr>    6. MAYOR’S REPORT</vt:lpstr>
      <vt:lpstr>    7. CLERK’S REPORT</vt:lpstr>
      <vt:lpstr>    8. ADJOURNMENT</vt:lpstr>
    </vt:vector>
  </TitlesOfParts>
  <Company/>
  <LinksUpToDate>false</LinksUpToDate>
  <CharactersWithSpaces>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Clerk</dc:creator>
  <cp:keywords/>
  <dc:description/>
  <cp:lastModifiedBy>City Clerk</cp:lastModifiedBy>
  <cp:revision>3</cp:revision>
  <dcterms:created xsi:type="dcterms:W3CDTF">2026-08-13T16:59:00Z</dcterms:created>
  <dcterms:modified xsi:type="dcterms:W3CDTF">2026-08-13T19:17:00Z</dcterms:modified>
</cp:coreProperties>
</file>